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01A64" w:rsidRPr="00101A64">
        <w:rPr>
          <w:b/>
          <w:i/>
          <w:noProof/>
          <w:sz w:val="28"/>
        </w:rPr>
        <w:t>S2-2105699</w:t>
      </w:r>
      <w:bookmarkStart w:id="0" w:name="_GoBack"/>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742C4">
            <w:pPr>
              <w:pStyle w:val="CRCoverPage"/>
              <w:spacing w:after="0"/>
              <w:jc w:val="right"/>
              <w:rPr>
                <w:b/>
                <w:noProof/>
                <w:sz w:val="28"/>
              </w:rPr>
            </w:pPr>
            <w:r>
              <w:rPr>
                <w:b/>
                <w:noProof/>
                <w:sz w:val="28"/>
              </w:rPr>
              <w:t>23.</w:t>
            </w:r>
            <w:r w:rsidR="006742C4">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42C4" w:rsidP="00547111">
            <w:pPr>
              <w:pStyle w:val="CRCoverPage"/>
              <w:spacing w:after="0"/>
              <w:rPr>
                <w:noProof/>
              </w:rPr>
            </w:pPr>
            <w:r>
              <w:rPr>
                <w:b/>
                <w:noProof/>
                <w:sz w:val="28"/>
              </w:rPr>
              <w:t>2957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101A64">
              <w:rPr>
                <w:b/>
                <w:noProof/>
                <w:sz w:val="28"/>
              </w:rPr>
              <w:fldChar w:fldCharType="begin"/>
            </w:r>
            <w:r w:rsidRPr="00101A64">
              <w:rPr>
                <w:b/>
                <w:noProof/>
                <w:sz w:val="28"/>
              </w:rPr>
              <w:instrText xml:space="preserve"> DOCPROPERTY  Revision  \* MERGEFORMAT </w:instrText>
            </w:r>
            <w:r w:rsidRPr="00101A64">
              <w:rPr>
                <w:b/>
                <w:noProof/>
                <w:sz w:val="28"/>
              </w:rPr>
              <w:fldChar w:fldCharType="separate"/>
            </w:r>
            <w:r w:rsidR="006D18D3" w:rsidRPr="00101A64">
              <w:rPr>
                <w:b/>
                <w:noProof/>
                <w:sz w:val="28"/>
              </w:rPr>
              <w:t>-</w:t>
            </w:r>
            <w:r w:rsidRPr="00101A64">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42C4">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101A64">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01A6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1A64">
            <w:pPr>
              <w:pStyle w:val="CRCoverPage"/>
              <w:spacing w:after="0"/>
              <w:ind w:left="100"/>
              <w:rPr>
                <w:noProof/>
              </w:rPr>
            </w:pPr>
            <w:r w:rsidRPr="000B49DB">
              <w:t>Update on Supporting UP Integrity Protection Policy Handling for Interworking from 5GS to EPS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1A64">
            <w:pPr>
              <w:pStyle w:val="CRCoverPage"/>
              <w:spacing w:after="0"/>
              <w:ind w:left="100"/>
              <w:rPr>
                <w:noProof/>
              </w:rPr>
            </w:pPr>
            <w:r w:rsidRPr="000B49DB">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1A6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101A64">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7D2A70" w:rsidP="00B661A1">
            <w:pPr>
              <w:pStyle w:val="CRCoverPage"/>
              <w:spacing w:after="0"/>
              <w:ind w:left="100"/>
              <w:rPr>
                <w:noProof/>
                <w:highlight w:val="green"/>
              </w:rPr>
            </w:pPr>
            <w:r w:rsidRPr="007B05F2">
              <w:rPr>
                <w:noProof/>
              </w:rPr>
              <w:t>According to the LS from SA3</w:t>
            </w:r>
            <w:r>
              <w:rPr>
                <w:noProof/>
              </w:rPr>
              <w:t xml:space="preserve"> (</w:t>
            </w:r>
            <w:r w:rsidRPr="00493E58">
              <w:rPr>
                <w:color w:val="000000"/>
              </w:rPr>
              <w:t>S3-212196</w:t>
            </w:r>
            <w:r>
              <w:rPr>
                <w:noProof/>
              </w:rPr>
              <w:t>)</w:t>
            </w:r>
            <w:r w:rsidRPr="007B05F2">
              <w:rPr>
                <w:noProof/>
              </w:rPr>
              <w:t xml:space="preserve">, it is concluded that when the UE and EPS support UPIP, </w:t>
            </w:r>
            <w:r w:rsidRPr="007B05F2">
              <w:t>PDU Sessions with UP integrity protection of UP Security Enforcement Information set to Required</w:t>
            </w:r>
            <w:r w:rsidRPr="007B05F2">
              <w:rPr>
                <w:noProof/>
              </w:rPr>
              <w:t xml:space="preserve"> should also support interworking.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7D2A70" w:rsidP="00101A64">
            <w:pPr>
              <w:pStyle w:val="CRCoverPage"/>
              <w:spacing w:after="0"/>
              <w:ind w:left="100"/>
              <w:rPr>
                <w:noProof/>
                <w:highlight w:val="green"/>
              </w:rPr>
            </w:pPr>
            <w:r w:rsidRPr="007F649D">
              <w:rPr>
                <w:noProof/>
              </w:rPr>
              <w:t xml:space="preserve">Based on the SA3’s conclusion, add related UE capability on UPIP support in EPS. Besides, remove the restriction on the EBI allocation and transfer when the UE and MME support UPIP in EPS.  </w:t>
            </w:r>
            <w:r>
              <w:rPr>
                <w:noProof/>
              </w:rPr>
              <w:t xml:space="preserve">The SMF will only allocate EBIs when the UE support UPIP in EPS and transfer the bearer context when the MME also support it. Besides, the SMF also needs to know the AMF capability on UPIP support in EPS, otherwise, in roaming scenario, when </w:t>
            </w:r>
            <w:r w:rsidRPr="007D2A70">
              <w:rPr>
                <w:noProof/>
              </w:rPr>
              <w:t>neither MME nor AMF support UPIP in EPS, but the UE does support it. Then the Home SMF (which is in a different country to the VPLMN’s AMF) would use a policy of UPIP</w:t>
            </w:r>
            <w:r w:rsidR="00101A64">
              <w:rPr>
                <w:noProof/>
              </w:rPr>
              <w:t xml:space="preserve"> to allocate the EBIs, which is not correct</w:t>
            </w:r>
            <w:r w:rsidRPr="007D2A7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01A64" w:rsidP="00B661A1">
            <w:pPr>
              <w:pStyle w:val="CRCoverPage"/>
              <w:spacing w:after="0"/>
              <w:ind w:left="100"/>
              <w:rPr>
                <w:noProof/>
                <w:highlight w:val="green"/>
              </w:rPr>
            </w:pPr>
            <w:r w:rsidRPr="007F649D">
              <w:rPr>
                <w:noProof/>
              </w:rPr>
              <w:t>Not aligned with SA3.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1A64">
            <w:pPr>
              <w:pStyle w:val="CRCoverPage"/>
              <w:spacing w:after="0"/>
              <w:ind w:left="100"/>
              <w:rPr>
                <w:noProof/>
              </w:rPr>
            </w:pPr>
            <w:r>
              <w:rPr>
                <w:noProof/>
              </w:rPr>
              <w:t>4.11.1.1, 4.11.1.2.1, 4.11.1.3.2, 4.11.5.3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01A64">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101A64">
            <w:pPr>
              <w:pStyle w:val="CRCoverPage"/>
              <w:spacing w:after="0"/>
              <w:ind w:left="99"/>
              <w:rPr>
                <w:noProof/>
              </w:rPr>
            </w:pPr>
            <w:r>
              <w:rPr>
                <w:noProof/>
              </w:rPr>
              <w:t>TS</w:t>
            </w:r>
            <w:r w:rsidR="00101A64">
              <w:rPr>
                <w:noProof/>
              </w:rPr>
              <w:t xml:space="preserve"> 23.501</w:t>
            </w:r>
            <w:r>
              <w:rPr>
                <w:noProof/>
              </w:rPr>
              <w:t xml:space="preserve"> CR </w:t>
            </w:r>
            <w:r w:rsidR="00101A64">
              <w:rPr>
                <w:noProof/>
              </w:rPr>
              <w:t>3063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1A64" w:rsidRDefault="00AF1A6F">
            <w:pPr>
              <w:pStyle w:val="CRCoverPage"/>
              <w:spacing w:after="0"/>
              <w:jc w:val="center"/>
              <w:rPr>
                <w:b/>
                <w:caps/>
                <w:noProof/>
              </w:rPr>
            </w:pPr>
            <w:r w:rsidRPr="00101A6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1A64" w:rsidRDefault="00AF1A6F">
            <w:pPr>
              <w:pStyle w:val="CRCoverPage"/>
              <w:spacing w:after="0"/>
              <w:jc w:val="center"/>
              <w:rPr>
                <w:b/>
                <w:caps/>
                <w:noProof/>
              </w:rPr>
            </w:pPr>
            <w:r w:rsidRPr="00101A6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E7692" w:rsidRDefault="007E7692" w:rsidP="007E7692">
      <w:pPr>
        <w:pStyle w:val="3"/>
      </w:pPr>
      <w:bookmarkStart w:id="3" w:name="_Toc75411387"/>
      <w:bookmarkEnd w:id="2"/>
      <w:r>
        <w:t>4.11.1</w:t>
      </w:r>
      <w:r>
        <w:tab/>
        <w:t>N26 based Interworking Procedures</w:t>
      </w:r>
      <w:bookmarkEnd w:id="3"/>
    </w:p>
    <w:p w:rsidR="007E7692" w:rsidRDefault="007E7692" w:rsidP="007E7692">
      <w:pPr>
        <w:pStyle w:val="4"/>
        <w:rPr>
          <w:lang w:eastAsia="zh-CN"/>
        </w:rPr>
      </w:pPr>
      <w:bookmarkStart w:id="4" w:name="_Toc75411388"/>
      <w:bookmarkStart w:id="5" w:name="_Toc51834622"/>
      <w:bookmarkStart w:id="6" w:name="_Toc47592541"/>
      <w:bookmarkStart w:id="7" w:name="_Toc45192909"/>
      <w:bookmarkStart w:id="8" w:name="_Toc36191820"/>
      <w:bookmarkStart w:id="9" w:name="_Toc27894753"/>
      <w:bookmarkStart w:id="10" w:name="_Toc20204065"/>
      <w:r>
        <w:rPr>
          <w:lang w:eastAsia="zh-CN"/>
        </w:rPr>
        <w:t>4.11.1.1</w:t>
      </w:r>
      <w:r>
        <w:rPr>
          <w:lang w:eastAsia="zh-CN"/>
        </w:rPr>
        <w:tab/>
        <w:t>General</w:t>
      </w:r>
      <w:bookmarkEnd w:id="4"/>
      <w:bookmarkEnd w:id="5"/>
      <w:bookmarkEnd w:id="6"/>
      <w:bookmarkEnd w:id="7"/>
      <w:bookmarkEnd w:id="8"/>
      <w:bookmarkEnd w:id="9"/>
      <w:bookmarkEnd w:id="10"/>
    </w:p>
    <w:p w:rsidR="007E7692" w:rsidRDefault="007E7692" w:rsidP="007E7692">
      <w:pPr>
        <w:rPr>
          <w:lang w:eastAsia="zh-CN"/>
        </w:rPr>
      </w:pPr>
      <w:r>
        <w:rPr>
          <w:lang w:eastAsia="zh-CN"/>
        </w:rPr>
        <w:t>N26 interface is used to provide seamless session continuity for single registration mode UE.</w:t>
      </w:r>
    </w:p>
    <w:p w:rsidR="007E7692" w:rsidRDefault="007E7692" w:rsidP="007E7692">
      <w:r>
        <w:t>Interworking between EPS and 5GS is supported with IP address preservation by assuming SSC mode 1.</w:t>
      </w:r>
    </w:p>
    <w:p w:rsidR="007E7692" w:rsidRDefault="007E7692" w:rsidP="007E7692">
      <w:r>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Pr>
          <w:lang w:eastAsia="zh-CN"/>
        </w:rPr>
        <w:t xml:space="preserve">The SMF shall be able to determine the QoS flows that require </w:t>
      </w:r>
      <w:r>
        <w:rPr>
          <w:rFonts w:eastAsia="宋体"/>
          <w:noProof/>
          <w:lang w:eastAsia="zh-CN"/>
        </w:rPr>
        <w:t>EPS Bearer IDs,</w:t>
      </w:r>
      <w:r>
        <w:rPr>
          <w:lang w:eastAsia="zh-CN"/>
        </w:rPr>
        <w:t xml:space="preserve"> </w:t>
      </w:r>
      <w:r>
        <w:rPr>
          <w:rFonts w:eastAsia="宋体"/>
          <w:noProof/>
          <w:lang w:eastAsia="zh-CN"/>
        </w:rPr>
        <w:t>based on the QoS profile and operator policies</w:t>
      </w:r>
      <w:r>
        <w:t>.</w:t>
      </w:r>
    </w:p>
    <w:p w:rsidR="007E7692" w:rsidRDefault="007E7692" w:rsidP="007E7692">
      <w:pPr>
        <w:pStyle w:val="NO"/>
      </w:pPr>
      <w:r>
        <w:t>NOTE 1:</w:t>
      </w:r>
      <w: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rsidR="007E7692" w:rsidRDefault="007E7692" w:rsidP="007E7692">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rsidR="007E7692" w:rsidRDefault="007E7692" w:rsidP="007E7692">
      <w:r>
        <w:t>When a new QoS Flow needs to be mapped to an EPS Bearer ID that has already been assigned for an existing QoS Flow, the SMF includes the already assigned EPS Bearer ID in the QoS Flow description sent to the UE.</w:t>
      </w:r>
    </w:p>
    <w:p w:rsidR="007E7692" w:rsidRDefault="007E7692" w:rsidP="007E7692">
      <w:r>
        <w:t>For Ethernet and Unstructured PDU Session Types, only EPS Bearer ID for the default EPS Bearer is allocated. The EPS Bearer IDs for these EPS bearers are provided to the SMF+PGW-C by the AMF, and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rsidR="007E7692" w:rsidRDefault="007E7692" w:rsidP="007E7692">
      <w:pPr>
        <w:rPr>
          <w:ins w:id="11" w:author="Huawei Change3" w:date="2021-08-10T14:22:00Z"/>
        </w:rPr>
      </w:pPr>
      <w:r>
        <w:t>In this release, for a PDU Session for a LADN or for Multi-homed IPv6 PDU Session, the SMF doesn't allocate any EBI or mapped QoS parameters</w:t>
      </w:r>
      <w:ins w:id="12" w:author="Huawei Change3" w:date="2021-08-10T14:21:00Z">
        <w:r w:rsidR="00FC484A" w:rsidRPr="00FC484A">
          <w:t xml:space="preserve"> unless the UE </w:t>
        </w:r>
      </w:ins>
      <w:ins w:id="13" w:author="Huawei Change3" w:date="2021-08-10T14:34:00Z">
        <w:r w:rsidR="008B38B8">
          <w:t xml:space="preserve">and the AMF </w:t>
        </w:r>
      </w:ins>
      <w:ins w:id="14" w:author="Huawei Change3" w:date="2021-08-10T14:21:00Z">
        <w:r w:rsidR="00FC484A" w:rsidRPr="00FC484A">
          <w:t>support User Plane integrity protection with EPS</w:t>
        </w:r>
      </w:ins>
      <w:r>
        <w:t>.</w:t>
      </w:r>
    </w:p>
    <w:p w:rsidR="00FC484A" w:rsidRPr="00FC484A" w:rsidRDefault="00FC484A" w:rsidP="007E7692">
      <w:ins w:id="15" w:author="Huawei Change3" w:date="2021-08-10T14:22:00Z">
        <w:r w:rsidRPr="00FC484A">
          <w:t>If the UE supports User Plane integrity protection with EPS, the SMF performs User Plane Security Enforcement Information mapping from 5GS to EPS, i.e. UP integrity protection of User Plane Security Enforcement Information of the PDU sessions are allocated for the relevant EPS bearer context.</w:t>
        </w:r>
      </w:ins>
    </w:p>
    <w:p w:rsidR="007E7692" w:rsidRDefault="007E7692" w:rsidP="007E7692">
      <w:r>
        <w:t>For PDU Sessions with UP integrity protection of UP Security Enforcement Information set to Required, the SMF does not allocate any EBI or mapped QoS parameters.</w:t>
      </w:r>
    </w:p>
    <w:p w:rsidR="007E7692" w:rsidRDefault="007E7692" w:rsidP="007E7692">
      <w:pPr>
        <w:rPr>
          <w:lang w:eastAsia="zh-CN"/>
        </w:rPr>
      </w:pPr>
      <w:r>
        <w:t xml:space="preserve">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w:t>
      </w:r>
      <w:r>
        <w:lastRenderedPageBreak/>
        <w:t>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rsidR="007E7692" w:rsidRDefault="007E7692" w:rsidP="007E7692">
      <w:pPr>
        <w:rPr>
          <w:lang w:eastAsia="zh-CN"/>
        </w:rPr>
      </w:pPr>
      <w:r>
        <w:rPr>
          <w:lang w:eastAsia="zh-CN"/>
        </w:rPr>
        <w:t>In the roaming case, if the VPLMN supports interworking with N26, the UE shall operate in Single Registration mode.</w:t>
      </w:r>
    </w:p>
    <w:p w:rsidR="007E7692" w:rsidRDefault="007E7692" w:rsidP="007E7692">
      <w:pPr>
        <w:rPr>
          <w:lang w:eastAsia="zh-CN"/>
        </w:rPr>
      </w:pPr>
      <w:r>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rsidR="007E7692" w:rsidRDefault="007E7692" w:rsidP="007E7692">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rsidR="007E7692" w:rsidRDefault="007E7692" w:rsidP="007E7692">
      <w:pPr>
        <w:rPr>
          <w:lang w:eastAsia="zh-CN"/>
        </w:rPr>
      </w:pPr>
      <w:r>
        <w:rPr>
          <w:lang w:eastAsia="zh-CN"/>
        </w:rPr>
        <w:t>During 5GS-EPS handover, on the target side, the CN informs the target RAN node whether data forwarding is possible or not.</w:t>
      </w:r>
    </w:p>
    <w:p w:rsidR="007E7692" w:rsidRDefault="007E7692" w:rsidP="007E7692">
      <w:pPr>
        <w:rPr>
          <w:lang w:eastAsia="zh-CN"/>
        </w:rPr>
      </w:pPr>
      <w:r>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rsidR="007E7692" w:rsidRDefault="007E7692" w:rsidP="007E7692">
      <w:pPr>
        <w:rPr>
          <w:lang w:eastAsia="zh-CN"/>
        </w:rPr>
      </w:pPr>
      <w:r>
        <w:rPr>
          <w:lang w:eastAsia="zh-CN"/>
        </w:rPr>
        <w:t>This is required for both non-roaming and roaming with local breakout, as well as for home routed roaming.</w:t>
      </w:r>
    </w:p>
    <w:p w:rsidR="007E7692" w:rsidRDefault="007E7692" w:rsidP="007E7692">
      <w:pPr>
        <w:pStyle w:val="NO"/>
        <w:rPr>
          <w:lang w:eastAsia="zh-CN"/>
        </w:rPr>
      </w:pPr>
      <w:r>
        <w:rPr>
          <w:lang w:eastAsia="zh-CN"/>
        </w:rPr>
        <w:t>NOTE 3:</w:t>
      </w:r>
      <w:r>
        <w:rPr>
          <w:lang w:eastAsia="zh-CN"/>
        </w:rPr>
        <w:tab/>
        <w:t>As the AMF is not aware of the S-NSSAI assigned for the PDN Connection, the NF/NF service discovery used to find the SMF instance can use PLMN level NRF.</w:t>
      </w:r>
    </w:p>
    <w:p w:rsidR="007E7692" w:rsidRDefault="007E7692" w:rsidP="007E7692">
      <w:pPr>
        <w:rPr>
          <w:ins w:id="16" w:author="Huawei Change3" w:date="2021-08-10T14:23:00Z"/>
          <w:lang w:eastAsia="zh-CN"/>
        </w:rPr>
      </w:pPr>
      <w:r>
        <w:rPr>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rsidR="00FC484A" w:rsidRPr="00FC484A" w:rsidRDefault="00FC484A" w:rsidP="007E7692">
      <w:pPr>
        <w:rPr>
          <w:lang w:eastAsia="zh-CN"/>
        </w:rPr>
      </w:pPr>
      <w:ins w:id="17" w:author="Huawei Change3" w:date="2021-08-10T14:23:00Z">
        <w:r w:rsidRPr="00FC484A">
          <w:rPr>
            <w:lang w:eastAsia="zh-CN"/>
          </w:rPr>
          <w:t>During interworking from 5GS to EPS, for PDU Sessions with UP integrity protection of UP Security Enforcement Information set to Required, the SMF+PGW-C does not provide the EBS bearer context unless both the UE and the MME support User Plane integrity protection with EPS.</w:t>
        </w:r>
      </w:ins>
    </w:p>
    <w:p w:rsidR="007E7692" w:rsidRDefault="007E7692" w:rsidP="007E7692">
      <w:pPr>
        <w:rPr>
          <w:lang w:eastAsia="zh-CN"/>
        </w:rPr>
      </w:pPr>
      <w:r>
        <w:rPr>
          <w:lang w:eastAsia="zh-CN"/>
        </w:rPr>
        <w:t>During interworking from EPS to 5GS the UE and PGW-U+UPF / SCEF+NEF store the APN Rate Control parameters and APN Rate Control Status while the UE is served by 5GS, so they can be used if the UE moves back to EPS.</w:t>
      </w:r>
    </w:p>
    <w:p w:rsidR="007E7692" w:rsidRDefault="007E7692" w:rsidP="007E7692">
      <w:pPr>
        <w:rPr>
          <w:lang w:eastAsia="zh-CN"/>
        </w:rPr>
      </w:pPr>
      <w:r>
        <w:rPr>
          <w:lang w:eastAsia="zh-CN"/>
        </w:rPr>
        <w:t>At EPS to 5GS mobility:</w:t>
      </w:r>
    </w:p>
    <w:p w:rsidR="007E7692" w:rsidRDefault="007E7692" w:rsidP="007E7692">
      <w:pPr>
        <w:pStyle w:val="B1"/>
        <w:rPr>
          <w:lang w:eastAsia="zh-CN"/>
        </w:rPr>
      </w:pPr>
      <w:r>
        <w:rPr>
          <w:lang w:eastAsia="zh-CN"/>
        </w:rPr>
        <w:t>-</w:t>
      </w:r>
      <w:r>
        <w:rPr>
          <w:lang w:eastAsia="zh-CN"/>
        </w:rPr>
        <w:tab/>
        <w:t>The UE considers the PDN connections released if those PDN connections were established over EPS and for which the UE has not received mapped 5GS QoS parameters from the network.</w:t>
      </w:r>
    </w:p>
    <w:p w:rsidR="007E7692" w:rsidRDefault="007E7692" w:rsidP="007E7692">
      <w:pPr>
        <w:pStyle w:val="NO"/>
        <w:rPr>
          <w:lang w:eastAsia="zh-CN"/>
        </w:rPr>
      </w:pPr>
      <w:r>
        <w:rPr>
          <w:lang w:eastAsia="zh-CN"/>
        </w:rPr>
        <w:t>NOTE 4:</w:t>
      </w:r>
      <w:r>
        <w:rPr>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 .</w:t>
      </w:r>
    </w:p>
    <w:p w:rsidR="00E32339" w:rsidRPr="007E7692" w:rsidRDefault="007E7692" w:rsidP="007E7692">
      <w:pPr>
        <w:pStyle w:val="B1"/>
        <w:rPr>
          <w:lang w:eastAsia="zh-CN"/>
        </w:rPr>
      </w:pPr>
      <w:r>
        <w:rPr>
          <w:lang w:eastAsia="zh-CN"/>
        </w:rPr>
        <w:t>-</w:t>
      </w:r>
      <w:r>
        <w:rPr>
          <w:lang w:eastAsia="zh-CN"/>
        </w:rPr>
        <w:tab/>
        <w:t>The MME does not transfer to 5GS a PDN connection that does not support 5GS interworking, e.g. PDN connection was established on a stand-alone PGW, or 5GS interworking is restricted by subscription data.</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C484A" w:rsidRDefault="00FC484A" w:rsidP="00FC484A">
      <w:pPr>
        <w:pStyle w:val="5"/>
      </w:pPr>
      <w:bookmarkStart w:id="18" w:name="_Toc75411390"/>
      <w:bookmarkStart w:id="19" w:name="_Toc51834624"/>
      <w:bookmarkStart w:id="20" w:name="_Toc47592543"/>
      <w:bookmarkStart w:id="21" w:name="_Toc45192911"/>
      <w:bookmarkStart w:id="22" w:name="_Toc36191822"/>
      <w:bookmarkStart w:id="23" w:name="_Toc27894755"/>
      <w:bookmarkStart w:id="24" w:name="_Toc20204067"/>
      <w:r>
        <w:t>4.11.1.2.1</w:t>
      </w:r>
      <w:r>
        <w:tab/>
        <w:t>5GS to EPS handover using N26 interface</w:t>
      </w:r>
      <w:bookmarkEnd w:id="18"/>
      <w:bookmarkEnd w:id="19"/>
      <w:bookmarkEnd w:id="20"/>
      <w:bookmarkEnd w:id="21"/>
      <w:bookmarkEnd w:id="22"/>
      <w:bookmarkEnd w:id="23"/>
      <w:bookmarkEnd w:id="24"/>
    </w:p>
    <w:p w:rsidR="00FC484A" w:rsidRDefault="00FC484A" w:rsidP="00FC484A">
      <w:pPr>
        <w:rPr>
          <w:lang w:eastAsia="zh-CN"/>
        </w:rPr>
      </w:pPr>
      <w:r>
        <w:rPr>
          <w:lang w:eastAsia="zh-CN"/>
        </w:rPr>
        <w:t>Figure 4.11.1.2.1-1 describes the handover procedure from 5GS to EPS when N26 is supported.</w:t>
      </w:r>
    </w:p>
    <w:p w:rsidR="00FC484A" w:rsidRDefault="00FC484A" w:rsidP="00FC484A">
      <w:r>
        <w:lastRenderedPageBreak/>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rsidR="00FC484A" w:rsidRDefault="00FC484A" w:rsidP="00FC484A">
      <w:pPr>
        <w:rPr>
          <w:lang w:eastAsia="zh-CN"/>
        </w:rPr>
      </w:pPr>
      <w:r>
        <w:rPr>
          <w:lang w:eastAsia="zh-CN"/>
        </w:rPr>
        <w:t>In the case of handover from a shared NG-RAN, the AMF may provide the MME with an indication that the 5GS PLMN is a preferred PLMN at later change of the UE to a 5GS shared networks.</w:t>
      </w:r>
    </w:p>
    <w:p w:rsidR="00FC484A" w:rsidRDefault="00FC484A" w:rsidP="00FC484A">
      <w:r>
        <w:t>During the handover procedure, as specified in clause 4.9.1.3.1</w:t>
      </w:r>
      <w:r>
        <w:rPr>
          <w:lang w:eastAsia="zh-CN"/>
        </w:rPr>
        <w:t xml:space="preserve">, </w:t>
      </w:r>
      <w:r>
        <w:t xml:space="preserve">the source </w:t>
      </w:r>
      <w:r>
        <w:rPr>
          <w:lang w:eastAsia="zh-CN"/>
        </w:rPr>
        <w:t>AMF</w:t>
      </w:r>
      <w:r>
        <w:t xml:space="preserve"> shall reject any SMF+PGW-C initiated </w:t>
      </w:r>
      <w:r>
        <w:rPr>
          <w:lang w:eastAsia="zh-CN"/>
        </w:rPr>
        <w:t>N2</w:t>
      </w:r>
      <w:r>
        <w:t xml:space="preserve"> request received since handover procedure started and shall include an indication that the request has been temporarily rejected due to handover procedure in progress.</w:t>
      </w:r>
    </w:p>
    <w:p w:rsidR="00FC484A" w:rsidRDefault="00FC484A" w:rsidP="00FC484A">
      <w:pPr>
        <w:rPr>
          <w:lang w:eastAsia="zh-CN"/>
        </w:rPr>
      </w:pPr>
      <w:r>
        <w:t xml:space="preserve">Upon reception of a rejection for </w:t>
      </w:r>
      <w:r>
        <w:rPr>
          <w:lang w:eastAsia="zh-CN"/>
        </w:rPr>
        <w:t>an SMF+PGW-C</w:t>
      </w:r>
      <w:r>
        <w:t xml:space="preserve"> initiated </w:t>
      </w:r>
      <w:r>
        <w:rPr>
          <w:lang w:eastAsia="zh-CN"/>
        </w:rPr>
        <w:t>N2 request(s)</w:t>
      </w:r>
      <w:r>
        <w:t xml:space="preserve"> with an indication that the request has been temporarily rejected due to handover procedure in progress, the SMF+PGW-C behaves as specified in TS 23.401 [13].</w:t>
      </w:r>
    </w:p>
    <w:p w:rsidR="00FC484A" w:rsidRDefault="00FC484A" w:rsidP="00FC484A">
      <w:pPr>
        <w:pStyle w:val="TH"/>
      </w:pPr>
      <w:r>
        <w:object w:dxaOrig="9615" w:dyaOrig="6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0.9pt;height:346.55pt" o:ole="">
            <v:imagedata r:id="rId12" o:title=""/>
          </v:shape>
          <o:OLEObject Type="Embed" ProgID="Visio.Drawing.11" ShapeID="_x0000_i1026" DrawAspect="Content" ObjectID="_1690113456" r:id="rId13"/>
        </w:object>
      </w:r>
    </w:p>
    <w:p w:rsidR="00FC484A" w:rsidRDefault="00FC484A" w:rsidP="00FC484A">
      <w:pPr>
        <w:pStyle w:val="TF"/>
      </w:pPr>
      <w:r>
        <w:t>Figure 4.11.1.2.1-</w:t>
      </w:r>
      <w:r>
        <w:rPr>
          <w:lang w:eastAsia="zh-CN"/>
        </w:rPr>
        <w:t>1</w:t>
      </w:r>
      <w:r>
        <w:t>: 5GS to EPS handover for single-registration mode with N26 interface</w:t>
      </w:r>
    </w:p>
    <w:p w:rsidR="00FC484A" w:rsidRDefault="00FC484A" w:rsidP="00FC484A">
      <w:r>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rsidR="00FC484A" w:rsidRDefault="00FC484A" w:rsidP="00FC484A">
      <w:r>
        <w:t>For Ethernet and Unstructured PDU Session Types, the PDN Type Ethernet and non-IP respectively are used, when supported, in EPS.</w:t>
      </w:r>
    </w:p>
    <w:p w:rsidR="00FC484A" w:rsidRDefault="00FC484A" w:rsidP="00FC484A">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rsidR="00FC484A" w:rsidRDefault="00FC484A" w:rsidP="00FC484A">
      <w:pPr>
        <w:tabs>
          <w:tab w:val="left" w:pos="1418"/>
        </w:tabs>
        <w:rPr>
          <w:lang w:eastAsia="zh-CN"/>
        </w:rPr>
      </w:pPr>
      <w:r>
        <w:rPr>
          <w:lang w:eastAsia="zh-CN"/>
        </w:rPr>
        <w:lastRenderedPageBreak/>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rsidR="00FC484A" w:rsidRDefault="00FC484A" w:rsidP="00FC484A">
      <w:pPr>
        <w:pStyle w:val="NO"/>
        <w:rPr>
          <w:lang w:eastAsia="zh-CN"/>
        </w:rPr>
      </w:pPr>
      <w:r>
        <w:t>NOTE</w:t>
      </w:r>
      <w:r>
        <w:rPr>
          <w:lang w:eastAsia="zh-CN"/>
        </w:rPr>
        <w:t> 1</w:t>
      </w:r>
      <w:r>
        <w:t>:</w:t>
      </w:r>
      <w:r>
        <w:tab/>
        <w:t>The IP address preservation cannot be supported, if SMF+PGW-C in the HPLMN doesn't provide the mapped QoS parameters.</w:t>
      </w:r>
    </w:p>
    <w:p w:rsidR="00FC484A" w:rsidRDefault="00FC484A" w:rsidP="00FC484A">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rsidR="00FC484A" w:rsidRDefault="00FC484A" w:rsidP="00FC484A">
      <w:pPr>
        <w:pStyle w:val="B1"/>
        <w:rPr>
          <w:lang w:eastAsia="zh-CN"/>
        </w:rPr>
      </w:pPr>
      <w:r>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rsidR="00FC484A" w:rsidRDefault="00FC484A" w:rsidP="00FC484A">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rsidR="00FC484A" w:rsidRDefault="00FC484A" w:rsidP="00FC484A">
      <w:pPr>
        <w:pStyle w:val="B1"/>
        <w:rPr>
          <w:lang w:eastAsia="zh-CN"/>
        </w:rPr>
      </w:pPr>
      <w:r>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rsidR="00FC484A" w:rsidRDefault="00FC484A" w:rsidP="00FC484A">
      <w:pPr>
        <w:pStyle w:val="B1"/>
        <w:rPr>
          <w:lang w:eastAsia="zh-CN"/>
        </w:rPr>
      </w:pPr>
      <w:r>
        <w:rPr>
          <w:lang w:eastAsia="zh-CN"/>
        </w:rPr>
        <w:t>2a-2c.</w:t>
      </w:r>
      <w:r>
        <w:rPr>
          <w:lang w:eastAsia="zh-CN"/>
        </w:rPr>
        <w:tab/>
      </w:r>
      <w:r>
        <w:t xml:space="preserve">The AMF determines from the 'Target eNB Identifier' IE that the type of handover is Handover to E-UTRAN. </w:t>
      </w:r>
      <w:r>
        <w:rPr>
          <w:lang w:eastAsia="zh-CN"/>
        </w:rPr>
        <w:t xml:space="preserve">The AMF selects an MME as described in clause 4.3.8.3 </w:t>
      </w:r>
      <w:r>
        <w:t>of</w:t>
      </w:r>
      <w:r>
        <w:rPr>
          <w:lang w:eastAsia="zh-CN"/>
        </w:rPr>
        <w:t xml:space="preserve"> TS 23.401 [13].</w:t>
      </w:r>
    </w:p>
    <w:p w:rsidR="00FC484A" w:rsidRDefault="00FC484A" w:rsidP="00FC484A">
      <w:pPr>
        <w:pStyle w:val="B1"/>
        <w:rPr>
          <w:lang w:eastAsia="zh-CN"/>
        </w:rPr>
      </w:pPr>
      <w:r>
        <w:rPr>
          <w:lang w:eastAsia="zh-CN"/>
        </w:rPr>
        <w:tab/>
        <w:t>The AMF determines for a PDU Session whether to retrieve context including mapped UE EPS PDN Connection from the V-SMF (in the case of HR roaming) or the SMF+PGW-C (in the case of non roaming or LBO roaming) as follows:</w:t>
      </w:r>
    </w:p>
    <w:p w:rsidR="00FC484A" w:rsidRDefault="00FC484A" w:rsidP="00FC484A">
      <w:pPr>
        <w:pStyle w:val="B2"/>
      </w:pPr>
      <w:r>
        <w:t>-</w:t>
      </w:r>
      <w:r>
        <w:tab/>
        <w:t>If the AMF determines that one or more of the EBI(s) can be transferred, the AMF sends Nsmf_PDUSession_ContextRequest to the V-SMF or SMF+PGW-C and includes in the message EBI value(s) if any that cannot be transferred.</w:t>
      </w:r>
    </w:p>
    <w:p w:rsidR="00FC484A" w:rsidRDefault="00FC484A" w:rsidP="00FC484A">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rsidR="00FC484A" w:rsidRDefault="00FC484A" w:rsidP="00FC484A">
      <w:pPr>
        <w:pStyle w:val="B2"/>
      </w:pPr>
      <w:r>
        <w:t>-</w:t>
      </w:r>
      <w:r>
        <w:tab/>
        <w:t>The AMF does not retrieve the context for a PDU Session that cannot be transferred to EPS due to no EBI allocated, or allocated EBIs not transferrable, or combination of the two.</w:t>
      </w:r>
    </w:p>
    <w:p w:rsidR="00FC484A" w:rsidRDefault="00FC484A" w:rsidP="00FC484A">
      <w:pPr>
        <w:pStyle w:val="B1"/>
        <w:rPr>
          <w:ins w:id="25" w:author="Huawei Change3" w:date="2021-08-10T14:24:00Z"/>
          <w:lang w:eastAsia="zh-CN"/>
        </w:rPr>
      </w:pPr>
      <w:r>
        <w:rPr>
          <w:lang w:eastAsia="zh-CN"/>
        </w:rPr>
        <w:tab/>
        <w:t>When the AMF sends</w:t>
      </w:r>
      <w:r>
        <w:t xml:space="preserve"> Nsmf_PDUSession_ContextRequest</w:t>
      </w:r>
      <w:r>
        <w:rPr>
          <w:lang w:eastAsia="zh-CN"/>
        </w:rPr>
        <w:t xml:space="preserve"> the AMF provides also the target MME capability to the V-SMF or the SMF+PGW-C to allow it to determine whether to include EPS Bearer context for Ethernet PDN Type or non-IP PDN Type or not.</w:t>
      </w:r>
    </w:p>
    <w:p w:rsidR="00FC484A" w:rsidRDefault="00FC484A" w:rsidP="00FC484A">
      <w:pPr>
        <w:pStyle w:val="B1"/>
        <w:ind w:firstLine="0"/>
        <w:rPr>
          <w:lang w:eastAsia="zh-CN"/>
        </w:rPr>
      </w:pPr>
      <w:ins w:id="26" w:author="Huawei Change3" w:date="2021-08-10T14:24:00Z">
        <w:r w:rsidRPr="00145ECD">
          <w:rPr>
            <w:lang w:eastAsia="zh-CN"/>
          </w:rPr>
          <w:t>When the AMF sends Nsmf_PDUSession_ContextRequest</w:t>
        </w:r>
        <w:r>
          <w:rPr>
            <w:lang w:eastAsia="zh-CN"/>
          </w:rPr>
          <w:t xml:space="preserve"> </w:t>
        </w:r>
      </w:ins>
      <w:ins w:id="27" w:author="Huawei Change3" w:date="2021-08-10T14:25:00Z">
        <w:r w:rsidRPr="00FC484A">
          <w:rPr>
            <w:lang w:eastAsia="zh-CN"/>
          </w:rPr>
          <w:t>to the V-SMF or the SMF+PGW-C, the AMF indicates whether the target MME supports User Plane integrity protection with EPS.</w:t>
        </w:r>
      </w:ins>
    </w:p>
    <w:p w:rsidR="00FC484A" w:rsidRDefault="00FC484A" w:rsidP="00FC484A">
      <w:pPr>
        <w:pStyle w:val="B1"/>
        <w:rPr>
          <w:lang w:eastAsia="zh-CN"/>
        </w:rPr>
      </w:pPr>
      <w:r>
        <w:rPr>
          <w:lang w:eastAsia="zh-CN"/>
        </w:rPr>
        <w:tab/>
        <w:t>When Nsmf_PDUSession_Context Request is received in the V-SMF or the SMF+PGW-C, the V-SMF or the SMF+PGW-C provides context that includes the mapped EPS PDN Connection as follows:</w:t>
      </w:r>
    </w:p>
    <w:p w:rsidR="00FC484A" w:rsidRDefault="00FC484A" w:rsidP="00FC484A">
      <w:pPr>
        <w:pStyle w:val="B2"/>
      </w:pPr>
      <w:r>
        <w:t>-</w:t>
      </w:r>
      <w:r>
        <w:tab/>
        <w:t xml:space="preserve">If there is EBI list not to be transferred, and the EBI value of the QoS Flow associated with the default QoS Rule is included in that list, the V-SMF or the SMF+PGW-C shall not return the PDN Connection context </w:t>
      </w:r>
      <w:r>
        <w:lastRenderedPageBreak/>
        <w:t>(which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rsidR="00FC484A" w:rsidRDefault="00FC484A" w:rsidP="00FC484A">
      <w:pPr>
        <w:pStyle w:val="B2"/>
        <w:rPr>
          <w:ins w:id="28" w:author="Huawei Change3" w:date="2021-08-10T14:25:00Z"/>
        </w:rPr>
      </w:pPr>
      <w:r>
        <w:t>-</w:t>
      </w:r>
      <w:r>
        <w:tab/>
        <w:t>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non-IP PDN Type. For PDU Sessions with PDU Session Type Unstructured, the V-SMF or the SMF+PGW-C provides Context for non-IP PDN Type.</w:t>
      </w:r>
    </w:p>
    <w:p w:rsidR="00FC484A" w:rsidRDefault="00FC484A" w:rsidP="00FC484A">
      <w:pPr>
        <w:pStyle w:val="B2"/>
      </w:pPr>
      <w:ins w:id="29" w:author="Huawei Change3" w:date="2021-08-10T14:26:00Z">
        <w:r w:rsidRPr="00FC484A">
          <w:t>-</w:t>
        </w:r>
        <w:r w:rsidRPr="00FC484A">
          <w:tab/>
          <w:t>If the UP integrity protection policy for the</w:t>
        </w:r>
        <w:r>
          <w:t xml:space="preserve"> EPS bearer context is set to “R</w:t>
        </w:r>
        <w:r w:rsidRPr="00FC484A">
          <w:t>equired”, the V-SMF or the PGW C+SMF shall not provide the EPS bearer context unless the MME capability indicates support for user plane integrity protection with EPS and the UE supports user plane integrity protection with EPS (received in the UE 5GSM Core Network Capability)</w:t>
        </w:r>
        <w:r>
          <w:t>.</w:t>
        </w:r>
      </w:ins>
    </w:p>
    <w:p w:rsidR="00FC484A" w:rsidRDefault="00FC484A" w:rsidP="00FC484A">
      <w:pPr>
        <w:pStyle w:val="B1"/>
        <w:rPr>
          <w:lang w:eastAsia="zh-CN"/>
        </w:rPr>
      </w:pPr>
      <w:r>
        <w:rPr>
          <w:lang w:eastAsia="zh-CN"/>
        </w:rPr>
        <w:tab/>
        <w:t>In the case of non roaming or LBO roaming, when Nsmf_PDUSession_ContextRequest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rsidR="00FC484A" w:rsidRDefault="00FC484A" w:rsidP="00FC484A">
      <w:pPr>
        <w:pStyle w:val="B1"/>
        <w:rPr>
          <w:lang w:eastAsia="zh-CN"/>
        </w:rPr>
      </w:pPr>
      <w:r>
        <w:rPr>
          <w:lang w:eastAsia="zh-CN"/>
        </w:rPr>
        <w:tab/>
        <w:t>This step is performed with all the SMF+PGW-Cs corresponding to PDU Sessions of the UE which are associated with 3GPP access and have at leaset one EBI(s) determined to be transferred to EPS.</w:t>
      </w:r>
    </w:p>
    <w:p w:rsidR="00FC484A" w:rsidRDefault="00FC484A" w:rsidP="00FC484A">
      <w:pPr>
        <w:pStyle w:val="NO"/>
        <w:rPr>
          <w:lang w:eastAsia="zh-CN"/>
        </w:rPr>
      </w:pPr>
      <w:r>
        <w:rPr>
          <w:lang w:eastAsia="zh-CN"/>
        </w:rPr>
        <w:t>NOTE 2:</w:t>
      </w:r>
      <w:r>
        <w:rPr>
          <w:lang w:eastAsia="zh-CN"/>
        </w:rPr>
        <w:tab/>
        <w:t>The AMF knows the MME capability to support 15 EPS bearers,</w:t>
      </w:r>
      <w:ins w:id="30" w:author="Huawei Change3" w:date="2021-08-10T14:26:00Z">
        <w:r w:rsidR="008B38B8" w:rsidRPr="008B38B8">
          <w:rPr>
            <w:rFonts w:eastAsia="等线"/>
            <w:lang w:eastAsia="zh-CN"/>
          </w:rPr>
          <w:t xml:space="preserve"> </w:t>
        </w:r>
        <w:r w:rsidR="008B38B8">
          <w:rPr>
            <w:rFonts w:eastAsia="等线"/>
            <w:lang w:eastAsia="zh-CN"/>
          </w:rPr>
          <w:t>support user plane integrity protection with EP</w:t>
        </w:r>
        <w:r w:rsidR="008B38B8">
          <w:rPr>
            <w:rFonts w:eastAsia="等线"/>
            <w:lang w:eastAsia="zh-CN"/>
          </w:rPr>
          <w:t>S</w:t>
        </w:r>
        <w:r w:rsidR="008B38B8">
          <w:rPr>
            <w:rFonts w:eastAsia="等线"/>
            <w:lang w:eastAsia="zh-CN"/>
          </w:rPr>
          <w:t>,</w:t>
        </w:r>
      </w:ins>
      <w:r>
        <w:rPr>
          <w:lang w:eastAsia="zh-CN"/>
        </w:rPr>
        <w:t xml:space="preserve"> Ethernet PDN type and/or non-IP PDN type or not through local configuration.</w:t>
      </w:r>
    </w:p>
    <w:p w:rsidR="00FC484A" w:rsidRDefault="00FC484A" w:rsidP="00FC484A">
      <w:pPr>
        <w:pStyle w:val="B1"/>
      </w:pPr>
      <w:r>
        <w:tab/>
        <w:t>In home routed roaming scenario, the UE's EPS PDN Contexts are obtained from the V-SMF. If Small Data Rate Control applies on PDU Session, the V-SMF retrieves the SM Context, including Small Rate Control Status information from the H-SMF using Nsmf_PDUSession_Context Request.</w:t>
      </w:r>
    </w:p>
    <w:p w:rsidR="00FC484A" w:rsidRDefault="00FC484A" w:rsidP="00FC484A">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rsidR="00FC484A" w:rsidRDefault="00FC484A" w:rsidP="00FC484A">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rsidR="00FC484A" w:rsidRDefault="00FC484A" w:rsidP="00FC484A">
      <w:pPr>
        <w:pStyle w:val="B2"/>
      </w:pPr>
      <w:r>
        <w:rPr>
          <w:lang w:eastAsia="zh-CN"/>
        </w:rPr>
        <w:t>-</w:t>
      </w:r>
      <w:r>
        <w:rPr>
          <w:lang w:eastAsia="zh-CN"/>
        </w:rPr>
        <w:tab/>
      </w:r>
      <w:r>
        <w:t>The SGW address and TEID for both the control-plane or EPS bearers in the message are such that target MME selects a new SGW.</w:t>
      </w:r>
    </w:p>
    <w:p w:rsidR="00FC484A" w:rsidRDefault="00FC484A" w:rsidP="00FC484A">
      <w:pPr>
        <w:pStyle w:val="B2"/>
      </w:pPr>
      <w:r>
        <w:t>-</w:t>
      </w:r>
      <w:r>
        <w:tab/>
        <w:t>The AMF determines, based on configuration and the Direct Forwarding Path Availability, the Direct Forwarding Flag to inform the target MME whether direct data forwarding is applicable.</w:t>
      </w:r>
    </w:p>
    <w:p w:rsidR="00FC484A" w:rsidRDefault="00FC484A" w:rsidP="00FC484A">
      <w:pPr>
        <w:pStyle w:val="B2"/>
      </w:pPr>
      <w:r>
        <w:t>-</w:t>
      </w:r>
      <w:r>
        <w:tab/>
        <w:t>The AMF includes the mapped SM EPS UE Contexts for PDU Sessions with and without active UP connections.</w:t>
      </w:r>
    </w:p>
    <w:p w:rsidR="00FC484A" w:rsidRDefault="00FC484A" w:rsidP="00FC484A">
      <w:pPr>
        <w:pStyle w:val="B2"/>
      </w:pPr>
      <w:r>
        <w:t>-</w:t>
      </w:r>
      <w:r>
        <w:tab/>
        <w:t>Subject to operator policy if the secondary RAT access restriction condition is the same for EPS and 5GS, the AMF may set EPS secondary RAT access restriction condition based on the UE's subscription data.</w:t>
      </w:r>
    </w:p>
    <w:p w:rsidR="00FC484A" w:rsidRDefault="00FC484A" w:rsidP="00FC484A">
      <w:pPr>
        <w:pStyle w:val="B1"/>
        <w:rPr>
          <w:lang w:eastAsia="zh-CN"/>
        </w:rPr>
      </w:pPr>
      <w:r>
        <w:rPr>
          <w:lang w:eastAsia="zh-CN"/>
        </w:rPr>
        <w:t>4-5.</w:t>
      </w:r>
      <w:r>
        <w:rPr>
          <w:lang w:eastAsia="zh-CN"/>
        </w:rPr>
        <w:tab/>
        <w:t>Step 4 and 4a respectively in clause 5.5.1.2.2 (S1-based handover, normal) in TS 23.401 [13].</w:t>
      </w:r>
    </w:p>
    <w:p w:rsidR="00FC484A" w:rsidRDefault="00FC484A" w:rsidP="00FC484A">
      <w:pPr>
        <w:pStyle w:val="B1"/>
        <w:rPr>
          <w:lang w:eastAsia="zh-CN"/>
        </w:rPr>
      </w:pPr>
      <w:r>
        <w:rPr>
          <w:lang w:eastAsia="zh-CN"/>
        </w:rPr>
        <w:t>6.</w:t>
      </w:r>
      <w:r>
        <w:rPr>
          <w:lang w:eastAsia="zh-CN"/>
        </w:rPr>
        <w:tab/>
        <w:t>Step 5 (Handover Request) in clause 5.5.1.2.2 (S1-based handover, normal) in TS 23.401 [13] with the following modification:</w:t>
      </w:r>
    </w:p>
    <w:p w:rsidR="00FC484A" w:rsidRDefault="00FC484A" w:rsidP="00FC484A">
      <w:pPr>
        <w:pStyle w:val="B2"/>
        <w:rPr>
          <w:lang w:eastAsia="zh-CN"/>
        </w:rPr>
      </w:pPr>
      <w:r>
        <w:rPr>
          <w:lang w:eastAsia="zh-CN"/>
        </w:rPr>
        <w:t>-</w:t>
      </w:r>
      <w:r>
        <w:rPr>
          <w:lang w:eastAsia="zh-CN"/>
        </w:rPr>
        <w:tab/>
        <w:t xml:space="preserve">Handover Request may contain information Handover Restriction List with information about PLMN IDs as specified by clause 5.2a </w:t>
      </w:r>
      <w:r>
        <w:t>of</w:t>
      </w:r>
      <w:r>
        <w:rPr>
          <w:lang w:eastAsia="zh-CN"/>
        </w:rPr>
        <w:t xml:space="preserve"> TS 23.251 [35] for eNodeB functions.</w:t>
      </w:r>
    </w:p>
    <w:p w:rsidR="00FC484A" w:rsidRDefault="00FC484A" w:rsidP="00FC484A">
      <w:pPr>
        <w:pStyle w:val="B2"/>
      </w:pPr>
      <w:r>
        <w:t>-</w:t>
      </w:r>
      <w:r>
        <w:tab/>
        <w:t>The target eNB should establish E-RABs indicated by the list of EPS bearer to be setup provided by the MME, even if they are not included in the source to target container.</w:t>
      </w:r>
    </w:p>
    <w:p w:rsidR="00FC484A" w:rsidRDefault="00FC484A" w:rsidP="00FC484A">
      <w:pPr>
        <w:pStyle w:val="B1"/>
        <w:rPr>
          <w:lang w:eastAsia="zh-CN"/>
        </w:rPr>
      </w:pPr>
      <w:r>
        <w:rPr>
          <w:lang w:eastAsia="zh-CN"/>
        </w:rPr>
        <w:t>7-9.</w:t>
      </w:r>
      <w:r>
        <w:rPr>
          <w:lang w:eastAsia="zh-CN"/>
        </w:rPr>
        <w:tab/>
        <w:t>Step 5a through 7 in clause 5.5.1.2.2 (S1-based handover, normal) in TS 23.401 [13].</w:t>
      </w:r>
    </w:p>
    <w:p w:rsidR="00FC484A" w:rsidRDefault="00FC484A" w:rsidP="00FC484A">
      <w:pPr>
        <w:pStyle w:val="B1"/>
        <w:rPr>
          <w:rFonts w:eastAsia="宋体"/>
          <w:lang w:eastAsia="zh-CN"/>
        </w:rPr>
      </w:pPr>
      <w:r>
        <w:t>10a.</w:t>
      </w:r>
      <w:r>
        <w:tab/>
        <w:t xml:space="preserve">If data forwarding applies, the AMF </w:t>
      </w:r>
      <w:r>
        <w:rPr>
          <w:rFonts w:eastAsia="宋体"/>
          <w:lang w:eastAsia="zh-CN"/>
        </w:rPr>
        <w:t xml:space="preserve">sends the </w:t>
      </w:r>
      <w:r>
        <w:t>Nsmf_PDUSession_UpdateSMContext</w:t>
      </w:r>
      <w:r>
        <w:rPr>
          <w:rFonts w:eastAsia="宋体"/>
          <w:lang w:eastAsia="zh-CN"/>
        </w:rPr>
        <w:t xml:space="preserve"> Request (</w:t>
      </w:r>
      <w:r>
        <w:rPr>
          <w:lang w:eastAsia="zh-CN"/>
        </w:rPr>
        <w:t>data forwarding information</w:t>
      </w:r>
      <w:r>
        <w:rPr>
          <w:rFonts w:eastAsia="宋体"/>
          <w:lang w:eastAsia="zh-CN"/>
        </w:rPr>
        <w:t xml:space="preserve">) to the SMF+PGW-C. </w:t>
      </w:r>
      <w:r>
        <w:rPr>
          <w:lang w:eastAsia="zh-CN"/>
        </w:rPr>
        <w:t xml:space="preserve">If multiple SMF+PGW-Cs serves the UE, the AMF maps the EPS </w:t>
      </w:r>
      <w:r>
        <w:rPr>
          <w:lang w:eastAsia="zh-CN"/>
        </w:rPr>
        <w:lastRenderedPageBreak/>
        <w:t>bearers for Data forwarding to the SMF+PGW-C address(es) based on the association between the EPS bearer ID(s) and PDU Session ID(s). In home-routed roaming case, the AMF requests the V-SMF to create indirect forwarding tunnel if indirect forwarding applies.</w:t>
      </w:r>
    </w:p>
    <w:p w:rsidR="00FC484A" w:rsidRDefault="00FC484A" w:rsidP="00FC484A">
      <w:pPr>
        <w:pStyle w:val="B1"/>
      </w:pPr>
      <w:r>
        <w:rPr>
          <w:rFonts w:eastAsia="宋体"/>
          <w:lang w:eastAsia="zh-CN"/>
        </w:rPr>
        <w:t>10b.</w:t>
      </w:r>
      <w:r>
        <w:rPr>
          <w:rFonts w:eastAsia="宋体"/>
          <w:lang w:eastAsia="zh-CN"/>
        </w:rPr>
        <w:tab/>
      </w:r>
      <w:r>
        <w:rPr>
          <w:lang w:eastAsia="zh-CN"/>
        </w:rPr>
        <w:t xml:space="preserve">If indirect data forwarding applies, the SMF+PGW-C may select an intermediate PGW-U+UPF for data forwarding. </w:t>
      </w:r>
      <w:r>
        <w:rPr>
          <w:rFonts w:eastAsia="宋体"/>
          <w:lang w:eastAsia="zh-CN"/>
        </w:rPr>
        <w:t xml:space="preserve">The SMF+PGW-C </w:t>
      </w:r>
      <w:r>
        <w:t xml:space="preserve">maps the EPS bearers for Data forwarding to the 5G QoS flows based on the association between the </w:t>
      </w:r>
      <w:r>
        <w:rPr>
          <w:lang w:eastAsia="zh-CN"/>
        </w:rPr>
        <w:t>EPS bearer ID(s) and QFI(s) for the QoS flow(s) in the SMF+PGW-C, and then</w:t>
      </w:r>
      <w:r>
        <w:rPr>
          <w:rFonts w:eastAsia="宋体"/>
          <w:lang w:eastAsia="zh-CN"/>
        </w:rPr>
        <w:t xml:space="preserve"> sends</w:t>
      </w:r>
      <w:r>
        <w:rPr>
          <w:lang w:eastAsia="zh-CN"/>
        </w:rPr>
        <w:t xml:space="preserve"> the QFIs,</w:t>
      </w:r>
      <w:r>
        <w:rPr>
          <w:rFonts w:eastAsia="宋体"/>
          <w:lang w:eastAsia="zh-CN"/>
        </w:rPr>
        <w:t xml:space="preserve"> Serving GW Address(es) and TEID(s) for data forwarding to the PGW-U+UPF. The CN Tunnel Info is provided by the PGW-U+UPF to SMF+PGW-C in this response. In home-routed roaming case, the V-SMF selects the V-UPF for data forwarding.</w:t>
      </w:r>
    </w:p>
    <w:p w:rsidR="00FC484A" w:rsidRDefault="00FC484A" w:rsidP="00FC484A">
      <w:pPr>
        <w:pStyle w:val="B1"/>
      </w:pPr>
      <w:r>
        <w:t>10c.</w:t>
      </w:r>
      <w:r>
        <w:tab/>
        <w:t xml:space="preserve">The SMF+PGW-C </w:t>
      </w:r>
      <w:r>
        <w:rPr>
          <w:lang w:eastAsia="zh-CN"/>
        </w:rPr>
        <w:t xml:space="preserve">returns an </w:t>
      </w:r>
      <w:r>
        <w:t xml:space="preserve">Nsmf_PDUSession_UpdateSMContext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rsidR="00FC484A" w:rsidRDefault="00FC484A" w:rsidP="00FC484A">
      <w:pPr>
        <w:pStyle w:val="B1"/>
      </w:pPr>
      <w:r>
        <w:t>11.</w:t>
      </w:r>
      <w:r>
        <w:tab/>
        <w:t>The AMF sends the Handover Command to the source NG-RAN (Transparent container (radio aspect parameters that the target eNB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rsidR="00FC484A" w:rsidRDefault="00FC484A" w:rsidP="00FC484A">
      <w:pPr>
        <w:pStyle w:val="B1"/>
      </w:pPr>
      <w:r>
        <w:tab/>
        <w:t>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rsidR="00FC484A" w:rsidRDefault="00FC484A" w:rsidP="00FC484A">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rsidR="00FC484A" w:rsidRDefault="00FC484A" w:rsidP="00FC484A">
      <w:pPr>
        <w:pStyle w:val="B1"/>
      </w:pPr>
      <w:r>
        <w:t>12-12c.</w:t>
      </w:r>
      <w:r>
        <w:tab/>
        <w:t>Step 13 to step 14 from clause 5.5.1.2.2 (S1-based handover, normal) in TS 23.401 [13] with the following clarification:</w:t>
      </w:r>
    </w:p>
    <w:p w:rsidR="00FC484A" w:rsidRDefault="00FC484A" w:rsidP="00FC484A">
      <w:pPr>
        <w:pStyle w:val="B1"/>
      </w:pPr>
      <w:r>
        <w:t>-</w:t>
      </w:r>
      <w:r>
        <w:tab/>
        <w:t>The AMF requests the release of the PDU Session which is associated with 3GPP access and not expected to be transferred to EPC, i.e. the AMF requests the release of:</w:t>
      </w:r>
    </w:p>
    <w:p w:rsidR="00FC484A" w:rsidRDefault="00FC484A" w:rsidP="00FC484A">
      <w:pPr>
        <w:pStyle w:val="B1"/>
      </w:pPr>
      <w:r>
        <w:t>-</w:t>
      </w:r>
      <w:r>
        <w:tab/>
        <w:t>PDU Session(s) whose corresponding SMF+PGW-C(s) are not contacted by AMF for SM context because the AMF determines that none of EBI(s) for the PDU Session can be transferred to EPS at step 2a; and</w:t>
      </w:r>
    </w:p>
    <w:p w:rsidR="00FC484A" w:rsidRDefault="00FC484A" w:rsidP="00FC484A">
      <w:pPr>
        <w:pStyle w:val="B1"/>
      </w:pPr>
      <w:r>
        <w:t>-</w:t>
      </w:r>
      <w:r>
        <w:tab/>
        <w:t>PDU Session(s) for which the SM context retrieval failed at step 2c.</w:t>
      </w:r>
    </w:p>
    <w:p w:rsidR="00FC484A" w:rsidRDefault="00FC484A" w:rsidP="00FC484A">
      <w:pPr>
        <w:pStyle w:val="B1"/>
      </w:pPr>
      <w:r>
        <w:t>12d.</w:t>
      </w:r>
      <w:r>
        <w:tab/>
        <w:t>The AMF acknowledges MME with Relocation Complete Ack message. A timer in AMF is started to supervise when resource in NG-RAN shall be released.</w:t>
      </w:r>
    </w:p>
    <w:p w:rsidR="00FC484A" w:rsidRDefault="00FC484A" w:rsidP="00FC484A">
      <w:pPr>
        <w:pStyle w:val="B1"/>
      </w:pPr>
      <w:r>
        <w:t>12e.</w:t>
      </w:r>
      <w:r>
        <w:tab/>
        <w:t>In the case of home routed roaming, the AMF invokes Nsmf_PDUSession_ReleaseSMContext Request (V-SMF only indication) to the V-SMF. This service operation request the V-SMF to remove only the SM context in V-SMF, i.e. not release PDU Session context in the SMF+PGW-C.</w:t>
      </w:r>
    </w:p>
    <w:p w:rsidR="00FC484A" w:rsidRDefault="00FC484A" w:rsidP="00FC484A">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rsidR="00FC484A" w:rsidRDefault="00FC484A" w:rsidP="00FC484A">
      <w:pPr>
        <w:pStyle w:val="B1"/>
      </w:pPr>
      <w:r>
        <w:t>13.</w:t>
      </w:r>
      <w:r>
        <w:tab/>
        <w:t>Step 15 from clause 5.5.1.2.2 (S1-based handover, normal) in TS 23.401 [13].</w:t>
      </w:r>
    </w:p>
    <w:p w:rsidR="00FC484A" w:rsidRDefault="00FC484A" w:rsidP="00FC484A">
      <w:pPr>
        <w:pStyle w:val="B1"/>
      </w:pPr>
      <w:r>
        <w:t>14a.</w:t>
      </w:r>
      <w:r>
        <w:tab/>
        <w:t>Step 16 (Modify Bearer Request) from clause 5.5.1.2.2 (S1-based handover, normal) in TS 23.401 [13] with the following clarification:</w:t>
      </w:r>
    </w:p>
    <w:p w:rsidR="00FC484A" w:rsidRDefault="00FC484A" w:rsidP="00FC484A">
      <w:pPr>
        <w:pStyle w:val="B2"/>
      </w:pPr>
      <w:r>
        <w:lastRenderedPageBreak/>
        <w:t>-</w:t>
      </w:r>
      <w:r>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p>
    <w:p w:rsidR="00FC484A" w:rsidRDefault="00FC484A" w:rsidP="00FC484A">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rsidR="00FC484A" w:rsidRDefault="00FC484A" w:rsidP="00FC484A">
      <w:pPr>
        <w:pStyle w:val="B1"/>
      </w:pPr>
      <w:r>
        <w:rPr>
          <w:lang w:eastAsia="ko-KR"/>
        </w:rPr>
        <w:tab/>
        <w:t>The SMF+PGW-C may</w:t>
      </w:r>
      <w:r>
        <w:rPr>
          <w:lang w:eastAsia="zh-CN"/>
        </w:rPr>
        <w:t xml:space="preserve"> need to report some subscribed event to the PCF by performing an SMF initiated SM Policy Association Modification procedure as defined in clause 4.16.5</w:t>
      </w:r>
      <w:r>
        <w:t>.</w:t>
      </w:r>
    </w:p>
    <w:p w:rsidR="00FC484A" w:rsidRDefault="00FC484A" w:rsidP="00FC484A">
      <w:pPr>
        <w:pStyle w:val="B1"/>
      </w:pPr>
      <w:r>
        <w:t>15.</w:t>
      </w:r>
      <w:r>
        <w:tab/>
        <w:t>The SMF+PGW-C initiates a N4 Session Modification procedure towards the UPF+PGW-U to update the User Plane path, i.e. the downlink User Plane for the indicated PDU Session is switched to E-UTRAN. The SMF+PGW-C releases the resource of the CN tunnel for PDU Session in UPF+PGW-U.</w:t>
      </w:r>
    </w:p>
    <w:p w:rsidR="00FC484A" w:rsidRDefault="00FC484A" w:rsidP="00FC484A">
      <w:pPr>
        <w:pStyle w:val="B1"/>
      </w:pPr>
      <w:r>
        <w:t>16.</w:t>
      </w:r>
      <w:r>
        <w:tab/>
        <w:t>Step 16a (Modify Bearer Response) from clause 5.5.1.2.2 (S1-based handover, normal) in TS 23.401 [13]. At this stage the User Plane path is established for the default bearer and the dedicated EPS bearers between the UE, target eNodeB, Serving GW and the PGW-U+UPF. The SMF+PGW-C uses the EPS QoS parameters as assigned for the dedicated EPS bearers during the QoS Flow establishment. SMF+PGW-C maps all the other IP flows to the default EPS bearer (see NOTE 4).</w:t>
      </w:r>
    </w:p>
    <w:p w:rsidR="00FC484A" w:rsidRDefault="00FC484A" w:rsidP="00FC484A">
      <w:pPr>
        <w:pStyle w:val="B1"/>
      </w:pPr>
      <w:r>
        <w:tab/>
        <w:t>If indirect forwarding tunnel(s) were previously established, the SMF+PGW-C starts a timer, to be used to release the resource used for indirect data forwarding.</w:t>
      </w:r>
    </w:p>
    <w:p w:rsidR="00FC484A" w:rsidRDefault="00FC484A" w:rsidP="00FC484A">
      <w:pPr>
        <w:pStyle w:val="B1"/>
      </w:pPr>
      <w:r>
        <w:t>17.</w:t>
      </w:r>
      <w:r>
        <w:tab/>
        <w:t>Step 17 from clause 5.5.1.2.2 (S1-based handover, normal) in TS 23.401 [13].</w:t>
      </w:r>
    </w:p>
    <w:p w:rsidR="00FC484A" w:rsidRDefault="00FC484A" w:rsidP="00FC484A">
      <w:pPr>
        <w:pStyle w:val="B1"/>
      </w:pPr>
      <w:r>
        <w:t>18.</w:t>
      </w:r>
      <w:r>
        <w:tab/>
        <w:t>The UE initiates a Tracking Area Update procedure as specified in step 18 of clause 5.5.1.2.2 (S1-based handover, normal) in TS 23.401 [13].</w:t>
      </w:r>
    </w:p>
    <w:p w:rsidR="00FC484A" w:rsidRDefault="00FC484A" w:rsidP="00FC484A">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rsidR="00FC484A" w:rsidRDefault="00FC484A" w:rsidP="00FC484A">
      <w:pPr>
        <w:pStyle w:val="NO"/>
      </w:pPr>
      <w:r>
        <w:t>NOTE</w:t>
      </w:r>
      <w:r>
        <w:rPr>
          <w:lang w:eastAsia="zh-CN"/>
        </w:rPr>
        <w:t> 5</w:t>
      </w:r>
      <w:r>
        <w:t>:</w:t>
      </w:r>
      <w:r>
        <w:tab/>
        <w:t>The behaviour whereby the HSS+UDM cancels location of CN node of the another type, i.e. AMF, is similar to HSS behaviour for MME and Gn/Gp SGSN registration (see TS 23.401 [13]). The target AMF that receives the cancel location from the HSS+UDM is the one associated with 3GPP access.</w:t>
      </w:r>
    </w:p>
    <w:p w:rsidR="00FC484A" w:rsidRDefault="00FC484A" w:rsidP="00FC484A">
      <w:pPr>
        <w:pStyle w:val="B1"/>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rsidR="00FC484A" w:rsidRDefault="00FC484A" w:rsidP="00FC484A">
      <w:pPr>
        <w:pStyle w:val="B1"/>
      </w:pPr>
      <w:r>
        <w:t>19.</w:t>
      </w:r>
      <w:r>
        <w:tab/>
        <w:t>If PCC is deployed, the PCF may decide to provide the previously removed PCC rules to the SMF+PGW-C again thus triggering the SMF+PGW-C to initiate dedicated bearer activation procedure. This procedure is specified in clause 5.4.1 of TS 23.401 [13] with modification captured in clause 4.11.1.5.4. This step is applicable for PDN Type IP or Ethernet, but not for non-IP PDN Type.</w:t>
      </w:r>
    </w:p>
    <w:p w:rsidR="00FC484A" w:rsidRDefault="00FC484A" w:rsidP="00FC484A">
      <w:pPr>
        <w:pStyle w:val="B1"/>
      </w:pPr>
      <w:r>
        <w:t>20.</w:t>
      </w:r>
      <w:r>
        <w:tab/>
        <w:t>Step 21 from clause 5.5.1.2.2 (S1-based handover, normal) in TS 23.401 [13].</w:t>
      </w:r>
    </w:p>
    <w:p w:rsidR="00FC484A" w:rsidRDefault="00FC484A" w:rsidP="00FC484A">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rsidR="00FC484A" w:rsidRDefault="00FC484A" w:rsidP="00FC484A">
      <w:pPr>
        <w:pStyle w:val="B1"/>
      </w:pPr>
      <w:r>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rsidR="00E32339" w:rsidRDefault="00FC484A" w:rsidP="00FC484A">
      <w:pPr>
        <w:ind w:left="568" w:firstLine="2"/>
      </w:pPr>
      <w:r>
        <w:t>When the timer set in step 12d expires, AMF also sends a UE Context Release Command message to the source NG RAN. The source NG RAN releases its resources related to the UE and responds with a UE Context Release Complete message.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FC484A" w:rsidRDefault="00FC484A" w:rsidP="00FC484A">
      <w:pPr>
        <w:pStyle w:val="5"/>
        <w:rPr>
          <w:lang w:eastAsia="zh-CN"/>
        </w:rPr>
      </w:pPr>
      <w:bookmarkStart w:id="31" w:name="_Toc75411395"/>
      <w:bookmarkStart w:id="32" w:name="_Toc51834629"/>
      <w:bookmarkStart w:id="33" w:name="_Toc47592548"/>
      <w:bookmarkStart w:id="34" w:name="_Toc45192916"/>
      <w:bookmarkStart w:id="35" w:name="_Toc36191827"/>
      <w:bookmarkStart w:id="36" w:name="_Toc27894760"/>
      <w:bookmarkStart w:id="37" w:name="_Toc20204072"/>
      <w:r>
        <w:rPr>
          <w:lang w:eastAsia="zh-CN"/>
        </w:rPr>
        <w:t>4.11.1.3.2</w:t>
      </w:r>
      <w:r>
        <w:rPr>
          <w:lang w:eastAsia="zh-CN"/>
        </w:rPr>
        <w:tab/>
        <w:t>5GS to EPS Idle mode mobility using N26 interface</w:t>
      </w:r>
      <w:bookmarkEnd w:id="31"/>
      <w:bookmarkEnd w:id="32"/>
      <w:bookmarkEnd w:id="33"/>
      <w:bookmarkEnd w:id="34"/>
      <w:bookmarkEnd w:id="35"/>
      <w:bookmarkEnd w:id="36"/>
      <w:bookmarkEnd w:id="37"/>
    </w:p>
    <w:p w:rsidR="00FC484A" w:rsidRDefault="00FC484A" w:rsidP="00FC484A">
      <w:r>
        <w:t>In the case of network sharing the UE selects the target PLMN ID according to clause 5.18.3 of TS 23.501 [2].</w:t>
      </w:r>
    </w:p>
    <w:p w:rsidR="00FC484A" w:rsidRDefault="00FC484A" w:rsidP="00FC484A">
      <w:r>
        <w:t>Clause 4.11.1.3.2 covers the case of idle mode mobility from 5GC to EPC. UE performs Tracking Area Update procedure in E-UTRA/EPS when it moves from NG-RAN/5GS to E-UTRA/EPS coverage area.</w:t>
      </w:r>
    </w:p>
    <w:p w:rsidR="00FC484A" w:rsidRDefault="00FC484A" w:rsidP="00FC484A">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rsidR="00FC484A" w:rsidRDefault="00FC484A" w:rsidP="00FC484A">
      <w:pPr>
        <w:pStyle w:val="TH"/>
      </w:pPr>
      <w:r>
        <w:object w:dxaOrig="9600" w:dyaOrig="5370">
          <v:shape id="_x0000_i1025" type="#_x0000_t75" style="width:479.8pt;height:268.65pt" o:ole="">
            <v:imagedata r:id="rId14" o:title=""/>
          </v:shape>
          <o:OLEObject Type="Embed" ProgID="Visio.Drawing.11" ShapeID="_x0000_i1025" DrawAspect="Content" ObjectID="_1690113457" r:id="rId15"/>
        </w:object>
      </w:r>
    </w:p>
    <w:p w:rsidR="00FC484A" w:rsidRDefault="00FC484A" w:rsidP="00FC484A">
      <w:pPr>
        <w:pStyle w:val="TF"/>
      </w:pPr>
      <w:r>
        <w:t>Figure 4.11.1.3.2-1: 5GS to EPS Idle mode mobility using N26 interface</w:t>
      </w:r>
    </w:p>
    <w:p w:rsidR="00FC484A" w:rsidRDefault="00FC484A" w:rsidP="00FC484A">
      <w:pPr>
        <w:pStyle w:val="B1"/>
        <w:rPr>
          <w:lang w:eastAsia="zh-CN"/>
        </w:rPr>
      </w:pPr>
      <w:r>
        <w:rPr>
          <w:lang w:eastAsia="zh-CN"/>
        </w:rPr>
        <w:t>The TAU procedure in TS 23.401 [13] is used with the following 5GS interaction:</w:t>
      </w:r>
    </w:p>
    <w:p w:rsidR="00FC484A" w:rsidRDefault="00FC484A" w:rsidP="00FC484A">
      <w:pPr>
        <w:pStyle w:val="B1"/>
      </w:pPr>
      <w:r>
        <w:t>1.</w:t>
      </w:r>
      <w:r>
        <w:tab/>
        <w:t>Step 1 from clause 5.3.3.1 (Tracking Area Update procedure with Serving GW change) in TS 23.401 [13].</w:t>
      </w:r>
    </w:p>
    <w:p w:rsidR="00FC484A" w:rsidRDefault="00FC484A" w:rsidP="00FC484A">
      <w:pPr>
        <w:pStyle w:val="B1"/>
      </w:pPr>
      <w:r>
        <w:t>2.</w:t>
      </w:r>
      <w:r>
        <w:tab/>
        <w:t>Step 2 from clause 5.3.3.1 (Tracking Area Update procedure with Serving GW change) in TS 23.401 [13] with the modification captured in clause 4.11.1.5.3.</w:t>
      </w:r>
    </w:p>
    <w:p w:rsidR="00FC484A" w:rsidRDefault="00FC484A" w:rsidP="00FC484A">
      <w:pPr>
        <w:pStyle w:val="B1"/>
        <w:rPr>
          <w:lang w:eastAsia="zh-CN"/>
        </w:rPr>
      </w:pPr>
      <w:r>
        <w:rPr>
          <w:lang w:eastAsia="zh-CN"/>
        </w:rPr>
        <w:t>3-4.</w:t>
      </w:r>
      <w:r>
        <w:rPr>
          <w:lang w:eastAsia="zh-CN"/>
        </w:rPr>
        <w:tab/>
        <w:t>Steps 3-4 from clause 5.3.3.1 (Tracking Area Update procedure with Serving GW change) in TS 23.401 [13].</w:t>
      </w:r>
    </w:p>
    <w:p w:rsidR="00FC484A" w:rsidRDefault="00FC484A" w:rsidP="00FC484A">
      <w:pPr>
        <w:pStyle w:val="B1"/>
      </w:pPr>
      <w:r>
        <w:rPr>
          <w:lang w:eastAsia="zh-CN"/>
        </w:rPr>
        <w:t>5a.</w:t>
      </w:r>
      <w:r>
        <w:rPr>
          <w:lang w:eastAsia="zh-CN"/>
        </w:rPr>
        <w:tab/>
      </w:r>
      <w:r>
        <w:t>The AMF verifies the integrity of the TAU request message:</w:t>
      </w:r>
    </w:p>
    <w:p w:rsidR="00FC484A" w:rsidRDefault="00FC484A" w:rsidP="00FC484A">
      <w:pPr>
        <w:pStyle w:val="B1"/>
      </w:pPr>
      <w:r>
        <w:tab/>
        <w:t>The AMF determines for a PDU Session whether to retrieve context including mapped UE EPS connection from V-SMF (in the case of HR roaming) or from the SMF+PGW-C (in the case of non roaming or LBO roaming) as follows:</w:t>
      </w:r>
    </w:p>
    <w:p w:rsidR="00FC484A" w:rsidRDefault="00FC484A" w:rsidP="00FC484A">
      <w:pPr>
        <w:pStyle w:val="B2"/>
      </w:pPr>
      <w:r>
        <w:t>-</w:t>
      </w:r>
      <w:r>
        <w:tab/>
        <w:t>If the AMF determines that one or more of the EBI(s) can be transferred, the AMF sends Nsmf_PDUSession_ContextRequest to the V-SMF or SMF+PGW-C and includes in the message EBI value(s) if any that cannot be transferred.</w:t>
      </w:r>
    </w:p>
    <w:p w:rsidR="00FC484A" w:rsidRDefault="00FC484A" w:rsidP="00FC484A">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rsidR="00FC484A" w:rsidRDefault="00FC484A" w:rsidP="00FC484A">
      <w:pPr>
        <w:pStyle w:val="B2"/>
      </w:pPr>
      <w:r>
        <w:t>-</w:t>
      </w:r>
      <w:r>
        <w:tab/>
        <w:t>The AMF does not retrieve the context for a PDU Session that cannot be transferred to EPS due to no EBI allocated, or allocated EBIs not transferrable, or combination of the two.</w:t>
      </w:r>
    </w:p>
    <w:p w:rsidR="00FC484A" w:rsidRDefault="00FC484A" w:rsidP="00FC484A">
      <w:pPr>
        <w:pStyle w:val="B1"/>
      </w:pPr>
      <w:r>
        <w:lastRenderedPageBreak/>
        <w:tab/>
        <w:t>In non-roaming or LBO roaming, the AMF retrieves context that includes the mapped EPS Bearer Contexts.</w:t>
      </w:r>
    </w:p>
    <w:p w:rsidR="00FC484A" w:rsidRDefault="00FC484A" w:rsidP="00FC484A">
      <w:pPr>
        <w:pStyle w:val="B2"/>
      </w:pPr>
      <w:r>
        <w:t>-</w:t>
      </w:r>
      <w:r>
        <w:tab/>
        <w:t>The AMF provides in Nsmf_PDUSession_ContextRequest the target MME capability to the PGW C+SMF in the request to allow the SMF+PGW-C to determine whether to include EPS Bearer context for Ethernet PDN type or non-IP PDN Type or not.</w:t>
      </w:r>
    </w:p>
    <w:p w:rsidR="00FC484A" w:rsidRDefault="00FC484A" w:rsidP="00FC484A">
      <w:pPr>
        <w:pStyle w:val="B2"/>
        <w:rPr>
          <w:ins w:id="38" w:author="Huawei Change3" w:date="2021-08-10T14:28:00Z"/>
        </w:rPr>
      </w:pPr>
      <w:r>
        <w:t>-</w:t>
      </w:r>
      <w:r>
        <w:tab/>
        <w:t>If the AMF includes in Nsmf_PDUSession_ContextRequest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rsidR="008B38B8" w:rsidRDefault="008B38B8" w:rsidP="00FC484A">
      <w:pPr>
        <w:pStyle w:val="B2"/>
      </w:pPr>
      <w:ins w:id="39" w:author="Huawei Change3" w:date="2021-08-10T14:28:00Z">
        <w:r>
          <w:rPr>
            <w:rFonts w:eastAsia="等线"/>
          </w:rPr>
          <w:t>-</w:t>
        </w:r>
        <w:r>
          <w:rPr>
            <w:rFonts w:eastAsia="等线"/>
          </w:rPr>
          <w:tab/>
        </w:r>
        <w:r w:rsidRPr="00145ECD">
          <w:rPr>
            <w:lang w:eastAsia="zh-CN"/>
          </w:rPr>
          <w:t>When the AMF sends Nsmf_PDUSession_ContextRequest</w:t>
        </w:r>
        <w:r>
          <w:rPr>
            <w:lang w:eastAsia="zh-CN"/>
          </w:rPr>
          <w:t xml:space="preserve"> to the </w:t>
        </w:r>
        <w:r w:rsidRPr="00145ECD">
          <w:rPr>
            <w:lang w:eastAsia="zh-CN"/>
          </w:rPr>
          <w:t>V-SMF or the SMF+PGW-C</w:t>
        </w:r>
        <w:r>
          <w:rPr>
            <w:lang w:eastAsia="zh-CN"/>
          </w:rPr>
          <w:t>, the AMF indicates whether the target MME supports User Plane integrity protection with EPS.</w:t>
        </w:r>
      </w:ins>
    </w:p>
    <w:p w:rsidR="00FC484A" w:rsidRDefault="00FC484A" w:rsidP="00FC484A">
      <w:pPr>
        <w:pStyle w:val="B2"/>
      </w:pPr>
      <w:r>
        <w:tab/>
        <w:t>The above step</w:t>
      </w:r>
      <w:ins w:id="40" w:author="Huawei Change3" w:date="2021-08-10T14:28:00Z">
        <w:r w:rsidR="008B38B8">
          <w:t>s</w:t>
        </w:r>
      </w:ins>
      <w:r>
        <w:t xml:space="preserve"> </w:t>
      </w:r>
      <w:del w:id="41" w:author="Huawei Change3" w:date="2021-08-10T14:28:00Z">
        <w:r w:rsidDel="008B38B8">
          <w:delText xml:space="preserve">is </w:delText>
        </w:r>
      </w:del>
      <w:ins w:id="42" w:author="Huawei Change3" w:date="2021-08-10T14:28:00Z">
        <w:r w:rsidR="008B38B8">
          <w:t>are</w:t>
        </w:r>
        <w:r w:rsidR="008B38B8">
          <w:t xml:space="preserve"> </w:t>
        </w:r>
      </w:ins>
      <w:r>
        <w:t>performed with all the SMF+PGW-Cs corresponding to PDU Sessions of the UE which are associated with 3GPP access and have EBI(s) allocated to them.</w:t>
      </w:r>
    </w:p>
    <w:p w:rsidR="00FC484A" w:rsidRDefault="00FC484A" w:rsidP="00FC484A">
      <w:pPr>
        <w:pStyle w:val="B1"/>
      </w:pPr>
      <w:r>
        <w:tab/>
        <w:t>In Home Routed roaming, the AMF requests the V-SMF to provide SMF Context by using Nsmf_PDUSession_ContextRequest.</w:t>
      </w:r>
    </w:p>
    <w:p w:rsidR="00FC484A" w:rsidRDefault="00FC484A" w:rsidP="00FC484A">
      <w:pPr>
        <w:pStyle w:val="NO"/>
      </w:pPr>
      <w:r>
        <w:rPr>
          <w:lang w:eastAsia="zh-CN"/>
        </w:rPr>
        <w:t>NOTE 1:</w:t>
      </w:r>
      <w:r>
        <w:rPr>
          <w:lang w:eastAsia="zh-CN"/>
        </w:rPr>
        <w:tab/>
        <w:t xml:space="preserve">The AMF knows the MME capability to support 15 EPS bearers, </w:t>
      </w:r>
      <w:ins w:id="43" w:author="Huawei Change3" w:date="2021-08-10T14:29:00Z">
        <w:r w:rsidR="008B38B8" w:rsidRPr="008B38B8">
          <w:rPr>
            <w:lang w:eastAsia="zh-CN"/>
          </w:rPr>
          <w:t xml:space="preserve">support user plane integrity protection with </w:t>
        </w:r>
        <w:r w:rsidR="008B38B8">
          <w:rPr>
            <w:lang w:eastAsia="zh-CN"/>
          </w:rPr>
          <w:t>EP</w:t>
        </w:r>
        <w:r w:rsidR="008B38B8" w:rsidRPr="008B38B8">
          <w:rPr>
            <w:lang w:eastAsia="zh-CN"/>
          </w:rPr>
          <w:t>S</w:t>
        </w:r>
        <w:r w:rsidR="008B38B8">
          <w:rPr>
            <w:lang w:eastAsia="zh-CN"/>
          </w:rPr>
          <w:t>,</w:t>
        </w:r>
        <w:r w:rsidR="008B38B8" w:rsidRPr="008B38B8">
          <w:rPr>
            <w:lang w:eastAsia="zh-CN"/>
          </w:rPr>
          <w:t xml:space="preserve"> </w:t>
        </w:r>
      </w:ins>
      <w:r>
        <w:rPr>
          <w:lang w:eastAsia="zh-CN"/>
        </w:rPr>
        <w:t>Ethernet PDN Type and/or non-IP PDN type or not through local configuration.</w:t>
      </w:r>
    </w:p>
    <w:p w:rsidR="00FC484A" w:rsidRDefault="00FC484A" w:rsidP="00FC484A">
      <w:pPr>
        <w:pStyle w:val="B1"/>
        <w:rPr>
          <w:lang w:eastAsia="zh-CN"/>
        </w:rPr>
      </w:pPr>
      <w:r>
        <w:rPr>
          <w:lang w:eastAsia="zh-CN"/>
        </w:rPr>
        <w:t>5b.</w:t>
      </w:r>
      <w:r>
        <w:rPr>
          <w:lang w:eastAsia="zh-CN"/>
        </w:rPr>
        <w:tab/>
        <w:t>For Non-roaming or roaming with local breakout scenario, if the CN Tunnel Info for EPS bearer(s) have not been allocated before, the SMF sends N4 Session Modification Request to PGW-U+UPF to establish the tunnel for each EPS bearers, and PGW-U+UPF provides the PGW-U Tunnel Info for each EPS bearers to SMF+PGW-C.</w:t>
      </w:r>
    </w:p>
    <w:p w:rsidR="00FC484A" w:rsidRDefault="00FC484A" w:rsidP="00FC484A">
      <w:pPr>
        <w:pStyle w:val="NO"/>
        <w:rPr>
          <w:lang w:eastAsia="zh-CN"/>
        </w:rPr>
      </w:pPr>
      <w:r>
        <w:rPr>
          <w:lang w:eastAsia="zh-CN"/>
        </w:rPr>
        <w:t>NOTE 2:</w:t>
      </w:r>
      <w:r>
        <w:rPr>
          <w:lang w:eastAsia="zh-CN"/>
        </w:rPr>
        <w:tab/>
        <w:t>In home routed roaming case, the CN Tunnel Info for each EPS bearer has been prepared by the SMF+PGW-C and provided to the V-SMF as specified in clause 4.11.1.4.1.</w:t>
      </w:r>
    </w:p>
    <w:p w:rsidR="00FC484A" w:rsidRDefault="00FC484A" w:rsidP="00FC484A">
      <w:pPr>
        <w:pStyle w:val="B1"/>
        <w:rPr>
          <w:ins w:id="44" w:author="Huawei Change3" w:date="2021-08-10T14:29:00Z"/>
          <w:lang w:eastAsia="zh-CN"/>
        </w:rPr>
      </w:pPr>
      <w:r>
        <w:rPr>
          <w:lang w:eastAsia="zh-CN"/>
        </w:rPr>
        <w:t>5c.</w:t>
      </w:r>
      <w:r>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p>
    <w:p w:rsidR="008B38B8" w:rsidRPr="008B38B8" w:rsidRDefault="008B38B8" w:rsidP="008B38B8">
      <w:pPr>
        <w:pStyle w:val="B1"/>
        <w:ind w:firstLine="0"/>
        <w:rPr>
          <w:lang w:eastAsia="zh-CN"/>
        </w:rPr>
      </w:pPr>
      <w:ins w:id="45" w:author="Huawei Change3" w:date="2021-08-10T14:29:00Z">
        <w:r w:rsidRPr="008B38B8">
          <w:rPr>
            <w:lang w:eastAsia="zh-CN"/>
          </w:rPr>
          <w:t>If the UP integrity protection policy for the EPS bearer context is set to “required”, the V-SMF or the PGW C+SMF shall not provide the EPS bearer context unless the MME supports user plane integrity protection with EPS and the UE supports user plane integrity protection with EPS (received in the UE 5GSM Core Network Capability)</w:t>
        </w:r>
        <w:r>
          <w:rPr>
            <w:lang w:eastAsia="zh-CN"/>
          </w:rPr>
          <w:t>.</w:t>
        </w:r>
      </w:ins>
    </w:p>
    <w:p w:rsidR="00FC484A" w:rsidRDefault="00FC484A" w:rsidP="00FC484A">
      <w:pPr>
        <w:pStyle w:val="B1"/>
      </w:pPr>
      <w:r>
        <w:tab/>
        <w:t>For PDU Sessions that are anchored at an NEF, the SMF returns an SCEF+NEF ID and an EBI for each PDN connection corresponding to a PDU Session.</w:t>
      </w:r>
    </w:p>
    <w:p w:rsidR="00FC484A" w:rsidRDefault="00FC484A" w:rsidP="00FC484A">
      <w:pPr>
        <w:pStyle w:val="B1"/>
      </w:pPr>
      <w:r>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rsidR="00FC484A" w:rsidRDefault="00FC484A" w:rsidP="00FC484A">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rsidR="00FC484A" w:rsidRDefault="00FC484A" w:rsidP="00FC484A">
      <w:pPr>
        <w:pStyle w:val="B1"/>
        <w:rPr>
          <w:rFonts w:eastAsia="宋体"/>
          <w:lang w:eastAsia="zh-CN"/>
        </w:rPr>
      </w:pPr>
      <w:r>
        <w:rPr>
          <w:rFonts w:eastAsia="宋体"/>
          <w:lang w:eastAsia="zh-CN"/>
        </w:rPr>
        <w:tab/>
        <w:t>From the received context and the Tracking Area indicated by the RAN, the MME can determine whether the UE is performing Inter-RAT mobility to or from NB-IoT.</w:t>
      </w:r>
    </w:p>
    <w:p w:rsidR="00FC484A" w:rsidRDefault="00FC484A" w:rsidP="00FC484A">
      <w:pPr>
        <w:pStyle w:val="B1"/>
        <w:rPr>
          <w:rFonts w:eastAsia="宋体"/>
          <w:lang w:eastAsia="zh-CN"/>
        </w:rPr>
      </w:pPr>
      <w:r>
        <w:rPr>
          <w:rFonts w:eastAsia="宋体"/>
          <w:lang w:eastAsia="zh-CN"/>
        </w:rPr>
        <w:lastRenderedPageBreak/>
        <w:t>7 - 14.</w:t>
      </w:r>
      <w:r>
        <w:rPr>
          <w:rFonts w:eastAsia="宋体"/>
          <w:lang w:eastAsia="zh-CN"/>
        </w:rPr>
        <w:tab/>
        <w:t>Steps 6-12 from clause 5.3.3.1 (Tracking Area Update procedure with Serving GW change) in TS 23.401 [13] are performed with following addition and modification:</w:t>
      </w:r>
    </w:p>
    <w:p w:rsidR="00FC484A" w:rsidRDefault="00FC484A" w:rsidP="00FC484A">
      <w:pPr>
        <w:pStyle w:val="B1"/>
      </w:pPr>
      <w:r>
        <w:rPr>
          <w:rFonts w:eastAsia="宋体"/>
          <w:lang w:eastAsia="zh-CN"/>
        </w:rPr>
        <w:tab/>
        <w:t xml:space="preserve">In the step 10, </w:t>
      </w:r>
      <w:r>
        <w:t>if the PDU Session (PDN connection) has QoS Flows that do not have EPS bearer ID(s) assigned, the SMF+PGW-C deletes the PCC rule(s) associated with those QoS Flows and informs the PCF about the removed PCC rule(s).</w:t>
      </w:r>
    </w:p>
    <w:p w:rsidR="00FC484A" w:rsidRDefault="00FC484A" w:rsidP="00FC484A">
      <w:pPr>
        <w:pStyle w:val="B1"/>
        <w:rPr>
          <w:rFonts w:eastAsia="宋体"/>
        </w:rPr>
      </w:pPr>
      <w:r>
        <w:rPr>
          <w:rFonts w:eastAsia="宋体"/>
        </w:rPr>
        <w:tab/>
        <w:t>In the step 11, the SMF+PGW-C requests the PGW-U+UPF to establish the tunnel for each EPS bearer by providing SGW-U Tunnel Info.</w:t>
      </w:r>
    </w:p>
    <w:p w:rsidR="00FC484A" w:rsidRDefault="00FC484A" w:rsidP="00FC484A">
      <w:pPr>
        <w:pStyle w:val="B1"/>
      </w:pPr>
      <w:r>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rsidR="00FC484A" w:rsidRDefault="00FC484A" w:rsidP="00FC484A">
      <w:pPr>
        <w:pStyle w:val="B1"/>
        <w:rPr>
          <w:rFonts w:eastAsia="宋体"/>
        </w:rPr>
      </w:pPr>
      <w:r>
        <w:tab/>
        <w:t>Step 9a from clause 5.3.3.1 (Tracking Area Update procedure with Serving GW change) in TS 23.401 [13] with the modification captured in clause 4.11.1.5.3</w:t>
      </w:r>
    </w:p>
    <w:p w:rsidR="00FC484A" w:rsidRDefault="00FC484A" w:rsidP="00FC484A">
      <w:pPr>
        <w:pStyle w:val="B1"/>
        <w:rPr>
          <w:rFonts w:eastAsia="宋体"/>
          <w:lang w:eastAsia="zh-CN"/>
        </w:rPr>
      </w:pPr>
      <w:r>
        <w:rPr>
          <w:rFonts w:eastAsia="宋体"/>
          <w:lang w:eastAsia="zh-CN"/>
        </w:rPr>
        <w:tab/>
        <w:t>If the SCEF connection is to be established, the steps 9-13 are replaced with the steps 2-3 from clause 5.13.1.2 of TS 23.682 [23]. The SCEF+NEF ID and the EBI received from the AMF are included in the Create SCEF Connection Request.</w:t>
      </w:r>
    </w:p>
    <w:p w:rsidR="00FC484A" w:rsidRDefault="00FC484A" w:rsidP="00FC484A">
      <w:pPr>
        <w:pStyle w:val="B1"/>
        <w:rPr>
          <w:rFonts w:eastAsia="宋体"/>
          <w:lang w:eastAsia="zh-CN"/>
        </w:rPr>
      </w:pPr>
      <w:r>
        <w:rPr>
          <w:rFonts w:eastAsia="宋体"/>
          <w:lang w:eastAsia="zh-CN"/>
        </w:rPr>
        <w:t>15-15c.</w:t>
      </w:r>
      <w:r>
        <w:rPr>
          <w:rFonts w:eastAsia="宋体"/>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w:t>
      </w:r>
    </w:p>
    <w:p w:rsidR="00FC484A" w:rsidRDefault="00FC484A" w:rsidP="00FC484A">
      <w:pPr>
        <w:pStyle w:val="B1"/>
        <w:rPr>
          <w:rFonts w:eastAsia="宋体"/>
          <w:lang w:eastAsia="zh-CN"/>
        </w:rPr>
      </w:pPr>
      <w:r>
        <w:rPr>
          <w:rFonts w:eastAsia="宋体"/>
          <w:lang w:eastAsia="zh-CN"/>
        </w:rPr>
        <w:tab/>
        <w:t>The AMF requests the release of the PDU Session(s) which is associated with 3GPP access and not expected to be transferred to EPC, i.e. AMF requests the release of:</w:t>
      </w:r>
    </w:p>
    <w:p w:rsidR="00FC484A" w:rsidRDefault="00FC484A" w:rsidP="00FC484A">
      <w:pPr>
        <w:pStyle w:val="B2"/>
        <w:rPr>
          <w:rFonts w:eastAsia="宋体"/>
        </w:rPr>
      </w:pPr>
      <w:r>
        <w:rPr>
          <w:rFonts w:eastAsia="宋体"/>
        </w:rPr>
        <w:t>-</w:t>
      </w:r>
      <w:r>
        <w:rPr>
          <w:rFonts w:eastAsia="宋体"/>
        </w:rPr>
        <w:tab/>
        <w:t>PDU Session(s) whose corresponding SMF+PGW-C(s) are not contacted by AMF for SM context because the AMF determines that none of EBI(s) for the PDU Session can be transferred to EPS at step 5a; and</w:t>
      </w:r>
    </w:p>
    <w:p w:rsidR="00FC484A" w:rsidRDefault="00FC484A" w:rsidP="00FC484A">
      <w:pPr>
        <w:pStyle w:val="B2"/>
        <w:rPr>
          <w:rFonts w:eastAsia="宋体"/>
        </w:rPr>
      </w:pPr>
      <w:r>
        <w:rPr>
          <w:rFonts w:eastAsia="宋体"/>
        </w:rPr>
        <w:t>-</w:t>
      </w:r>
      <w:r>
        <w:rPr>
          <w:rFonts w:eastAsia="宋体"/>
        </w:rPr>
        <w:tab/>
        <w:t>PDU Session(s) for which the SM context retrieval failed at step 5c.</w:t>
      </w:r>
    </w:p>
    <w:p w:rsidR="00FC484A" w:rsidRDefault="00FC484A" w:rsidP="00FC484A">
      <w:pPr>
        <w:pStyle w:val="B1"/>
        <w:rPr>
          <w:rFonts w:eastAsia="宋体"/>
          <w:lang w:eastAsia="zh-CN"/>
        </w:rPr>
      </w:pPr>
      <w:r>
        <w:rPr>
          <w:rFonts w:eastAsia="宋体"/>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rsidR="00FC484A" w:rsidRDefault="00FC484A" w:rsidP="00FC484A">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rsidR="00FC484A" w:rsidRDefault="00FC484A" w:rsidP="00FC484A">
      <w:pPr>
        <w:pStyle w:val="B1"/>
        <w:rPr>
          <w:rFonts w:eastAsia="宋体"/>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rsidR="00FC484A" w:rsidRDefault="00FC484A" w:rsidP="00FC484A">
      <w:pPr>
        <w:pStyle w:val="B1"/>
        <w:rPr>
          <w:rFonts w:eastAsia="宋体"/>
          <w:lang w:eastAsia="zh-CN"/>
        </w:rPr>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rsidR="00FC484A" w:rsidRDefault="00FC484A" w:rsidP="00FC484A">
      <w:pPr>
        <w:pStyle w:val="B1"/>
        <w:rPr>
          <w:rFonts w:eastAsia="宋体"/>
          <w:lang w:eastAsia="zh-CN"/>
        </w:rPr>
      </w:pPr>
      <w:r>
        <w:rPr>
          <w:rFonts w:eastAsia="宋体"/>
          <w:lang w:eastAsia="zh-CN"/>
        </w:rPr>
        <w:t>16 - 18.</w:t>
      </w:r>
      <w:r>
        <w:rPr>
          <w:rFonts w:eastAsia="宋体"/>
          <w:lang w:eastAsia="zh-CN"/>
        </w:rPr>
        <w:tab/>
        <w:t>Steps 17-21 from clause 5.3.3.1 (Tracking Area Update procedure with Serving GW change) in TS 23.401 [13] with the following modification:</w:t>
      </w:r>
    </w:p>
    <w:p w:rsidR="00FC484A" w:rsidRDefault="00FC484A" w:rsidP="00FC484A">
      <w:pPr>
        <w:pStyle w:val="B2"/>
      </w:pPr>
      <w:r>
        <w:t>-</w:t>
      </w:r>
      <w:r>
        <w:tab/>
        <w:t>The MME may provide the eNodeB with a PLMN list in the Handover Restriction List taking into account the last used 5GS PLMN ID and the Return preferred indication. The Handover Restriction List contains a list of PLMN IDs as specified by clause 5.2a of TS 23.251 [35] for eNodeB functions.</w:t>
      </w:r>
    </w:p>
    <w:p w:rsidR="00FC484A" w:rsidRDefault="00FC484A" w:rsidP="00FC484A">
      <w:pPr>
        <w:pStyle w:val="B2"/>
      </w:pPr>
      <w:r>
        <w:t>-</w:t>
      </w:r>
      <w:r>
        <w:tab/>
        <w:t>The MME may not release the signalling connection with the UE based on the indication received in the step 1 that the UE is moving from 5GC.</w:t>
      </w:r>
    </w:p>
    <w:p w:rsidR="00FC484A" w:rsidRDefault="00FC484A" w:rsidP="00FC484A">
      <w:pPr>
        <w:pStyle w:val="B1"/>
      </w:pPr>
      <w:r>
        <w:rPr>
          <w:lang w:eastAsia="zh-CN"/>
        </w:rPr>
        <w:t>19.</w:t>
      </w:r>
      <w:r>
        <w:rPr>
          <w:lang w:eastAsia="zh-CN"/>
        </w:rPr>
        <w:tab/>
        <w:t>[conditional] Step 19 from clause 4.11.1.2.1 applies</w:t>
      </w:r>
      <w:r>
        <w:t>.</w:t>
      </w:r>
    </w:p>
    <w:p w:rsidR="00E32339" w:rsidRDefault="00FC484A" w:rsidP="00FC484A">
      <w:pPr>
        <w:ind w:left="284"/>
      </w:pPr>
      <w:r>
        <w:rPr>
          <w:lang w:eastAsia="zh-CN"/>
        </w:rPr>
        <w:t>If some of the QoS Flow(s) for an EPS bearer were marked as deleted, the SMF+PGW-C may initiate bearer modification as specified in clause 5.4.3 of TS 23.401 [13] to remove the TFT filter(s) corresponding to the Packet Filter Set(s) in the QoS rules.</w:t>
      </w:r>
    </w:p>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FC484A" w:rsidRDefault="00FC484A" w:rsidP="00FC484A">
      <w:pPr>
        <w:pStyle w:val="4"/>
      </w:pPr>
      <w:bookmarkStart w:id="46" w:name="_Toc75411441"/>
      <w:bookmarkStart w:id="47" w:name="_Toc51834675"/>
      <w:bookmarkStart w:id="48" w:name="_Toc47592589"/>
      <w:bookmarkStart w:id="49" w:name="_Toc45192957"/>
      <w:bookmarkStart w:id="50" w:name="_Toc36191868"/>
      <w:bookmarkStart w:id="51" w:name="_Toc27894798"/>
      <w:bookmarkStart w:id="52" w:name="_Toc20204110"/>
      <w:r>
        <w:t>4.11.5.3</w:t>
      </w:r>
      <w:r>
        <w:tab/>
        <w:t>UE Requested PDU Session Establishment procedure</w:t>
      </w:r>
      <w:bookmarkEnd w:id="46"/>
      <w:bookmarkEnd w:id="47"/>
      <w:bookmarkEnd w:id="48"/>
      <w:bookmarkEnd w:id="49"/>
      <w:bookmarkEnd w:id="50"/>
      <w:bookmarkEnd w:id="51"/>
      <w:bookmarkEnd w:id="52"/>
    </w:p>
    <w:p w:rsidR="00FC484A" w:rsidRDefault="00FC484A" w:rsidP="00FC484A">
      <w:r>
        <w:t>For PDU Session via 3GPP, the following impacts are applicable to clause 4.3.2.2 (UE Requested PDU Session Establishment procedure) to support interworking with EPS:</w:t>
      </w:r>
    </w:p>
    <w:p w:rsidR="00FC484A" w:rsidRDefault="00FC484A" w:rsidP="00FC484A">
      <w:pPr>
        <w:pStyle w:val="B1"/>
      </w:pPr>
      <w:r>
        <w:tab/>
        <w:t>In clause 4.3.2.2.1 Non-roaming and Roaming with local breakout:</w:t>
      </w:r>
    </w:p>
    <w:p w:rsidR="00FC484A" w:rsidRDefault="00FC484A" w:rsidP="00FC484A">
      <w:pPr>
        <w:pStyle w:val="B2"/>
      </w:pPr>
      <w:r>
        <w:t>-</w:t>
      </w:r>
      <w:r>
        <w:tab/>
        <w:t>Step 1: In PDU Session Establishment Request message</w:t>
      </w:r>
      <w:ins w:id="53" w:author="Huawei Change3" w:date="2021-08-10T14:30:00Z">
        <w:r w:rsidR="008B38B8" w:rsidRPr="00C32A95">
          <w:t xml:space="preserve"> </w:t>
        </w:r>
        <w:r w:rsidR="008B38B8">
          <w:t>to the SMF (or H-SMF in home routing roaming)</w:t>
        </w:r>
      </w:ins>
      <w:r>
        <w:t>, the UE includes also the UE capability of Ethernet PDN type support in EPS</w:t>
      </w:r>
      <w:del w:id="54" w:author="Huawei Change3" w:date="2021-08-10T14:30:00Z">
        <w:r w:rsidDel="008B38B8">
          <w:delText xml:space="preserve"> to the SMF (or H-SMF in home routing roaming)</w:delText>
        </w:r>
      </w:del>
      <w:ins w:id="55" w:author="Huawei Change3" w:date="2021-08-10T14:30:00Z">
        <w:r w:rsidR="008B38B8">
          <w:t xml:space="preserve"> and </w:t>
        </w:r>
      </w:ins>
      <w:ins w:id="56" w:author="Huawei Change3" w:date="2021-08-10T14:31:00Z">
        <w:r w:rsidR="008B38B8">
          <w:t>the UE capability of support</w:t>
        </w:r>
        <w:r w:rsidR="008B38B8" w:rsidRPr="008D1C40">
          <w:t xml:space="preserve"> of </w:t>
        </w:r>
        <w:r w:rsidR="008B38B8">
          <w:t xml:space="preserve">User Plane </w:t>
        </w:r>
        <w:r w:rsidR="008B38B8" w:rsidRPr="008D1C40">
          <w:t>integrity protection</w:t>
        </w:r>
        <w:r w:rsidR="008B38B8">
          <w:t xml:space="preserve"> with EPS</w:t>
        </w:r>
      </w:ins>
      <w:r>
        <w:t>;</w:t>
      </w:r>
    </w:p>
    <w:p w:rsidR="00FC484A" w:rsidRDefault="00FC484A" w:rsidP="00FC484A">
      <w:pPr>
        <w:pStyle w:val="B2"/>
      </w:pPr>
      <w:r>
        <w:t>-</w:t>
      </w:r>
      <w:r>
        <w:tab/>
        <w:t>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 with N26 or without N26.</w:t>
      </w:r>
    </w:p>
    <w:p w:rsidR="00FC484A" w:rsidRDefault="00FC484A" w:rsidP="00FC484A">
      <w:pPr>
        <w:pStyle w:val="B2"/>
      </w:pPr>
      <w:r>
        <w:tab/>
        <w:t>For PDU Session with Request Type "initial emergency request", the AMF decides the EPS interworking with N26 or without N26 based on 5GMM capability and local configuration.</w:t>
      </w:r>
    </w:p>
    <w:p w:rsidR="00FC484A" w:rsidRDefault="00FC484A" w:rsidP="00FC484A">
      <w:pPr>
        <w:pStyle w:val="B2"/>
      </w:pPr>
      <w:r>
        <w:tab/>
        <w:t>For PDU Session with Request Type "Existing Emergency PDU Session", the AMF shall use Emergency Information received from HSS+UDM and the S-NSSAI locally configured in Emergency Configuration Data.</w:t>
      </w:r>
    </w:p>
    <w:p w:rsidR="00FC484A" w:rsidRDefault="00FC484A" w:rsidP="00FC484A">
      <w:pPr>
        <w:pStyle w:val="B2"/>
      </w:pPr>
      <w:r>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rsidR="00FC484A" w:rsidRDefault="00FC484A" w:rsidP="00FC484A">
      <w:pPr>
        <w:pStyle w:val="NO"/>
      </w:pPr>
      <w:r>
        <w:t>NOTE 1:</w:t>
      </w:r>
      <w:r>
        <w:tab/>
        <w:t>If the AMF receives from the UDM, for a PDU Session, both a SMF ID and a SMF+PGW-C FQDN, the SMF ID takes precedence.</w:t>
      </w:r>
    </w:p>
    <w:p w:rsidR="00FC484A" w:rsidRDefault="00FC484A" w:rsidP="00FC484A">
      <w:pPr>
        <w:pStyle w:val="B2"/>
        <w:rPr>
          <w:ins w:id="57" w:author="Huawei Change3" w:date="2021-08-10T14:33:00Z"/>
        </w:rPr>
      </w:pPr>
      <w:r>
        <w:tab/>
        <w:t>If the AMF has stored APN Rate Control Status and the PDU Session is considered a new first PDU Session to a DNN that is the same as the APN in stored APN Rate Control Status and interworking with EPC is enabled for this PDU Session, then the AMF sends the APN Rate Control Status to the SMF.</w:t>
      </w:r>
    </w:p>
    <w:p w:rsidR="008B38B8" w:rsidRDefault="008B38B8" w:rsidP="008B38B8">
      <w:pPr>
        <w:pStyle w:val="B2"/>
        <w:ind w:firstLine="0"/>
      </w:pPr>
      <w:ins w:id="58" w:author="Huawei Change3" w:date="2021-08-10T14:33:00Z">
        <w:r w:rsidRPr="008B38B8">
          <w:t>The AMF indicates to the SMF whether the AMF has functionality to support User Plane integrity protection with EPS.</w:t>
        </w:r>
      </w:ins>
    </w:p>
    <w:p w:rsidR="00FC484A" w:rsidRDefault="00FC484A" w:rsidP="00FC484A">
      <w:pPr>
        <w:pStyle w:val="B2"/>
      </w:pPr>
      <w:r>
        <w:t>-</w:t>
      </w:r>
      <w:r>
        <w:tab/>
        <w:t>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SMF+PGW-C FQDN for S5/S8 interface is included in the Nudm_UECM_Registration Request.</w:t>
      </w:r>
    </w:p>
    <w:p w:rsidR="00FC484A" w:rsidRDefault="00FC484A" w:rsidP="00FC484A">
      <w:pPr>
        <w:pStyle w:val="B2"/>
      </w:pPr>
      <w:r>
        <w:t>-</w:t>
      </w:r>
      <w:r>
        <w:tab/>
        <w:t>Step 10a: If APN Rate Control Status is received from the AMF then the SMF provides the configured APN Rate Control Status to the PGW-U+UPF.</w:t>
      </w:r>
    </w:p>
    <w:p w:rsidR="00FC484A" w:rsidRDefault="00FC484A" w:rsidP="00FC484A">
      <w:pPr>
        <w:pStyle w:val="B2"/>
      </w:pPr>
      <w:r>
        <w:t>-</w:t>
      </w:r>
      <w:r>
        <w:tab/>
        <w:t>Step 13 In PDU Session Establishment Accept message, the SMF also includes indication of Ethernet PDN type supported if the Ethernet PDN type is supported by both the UE and the SMF+PGW-C. The SMF and the UE stores the information if Ethernet PDN type is supported for later use when UE moves from 5GS to EPS.</w:t>
      </w:r>
    </w:p>
    <w:p w:rsidR="00FC484A" w:rsidRDefault="00FC484A" w:rsidP="00FC484A">
      <w:pPr>
        <w:pStyle w:val="B2"/>
      </w:pPr>
      <w:r>
        <w:t>-</w:t>
      </w:r>
      <w:r>
        <w:tab/>
        <w:t>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Nudm_UECM_Registration service operation.</w:t>
      </w:r>
    </w:p>
    <w:p w:rsidR="00FC484A" w:rsidRDefault="00FC484A" w:rsidP="00FC484A">
      <w:pPr>
        <w:pStyle w:val="NO"/>
      </w:pPr>
      <w:r>
        <w:lastRenderedPageBreak/>
        <w:t>NOTE 2:</w:t>
      </w:r>
      <w:r>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rsidR="00FC484A" w:rsidRDefault="00FC484A" w:rsidP="00FC484A">
      <w:pPr>
        <w:pStyle w:val="B1"/>
      </w:pPr>
      <w:r>
        <w:tab/>
        <w:t>In clause 4.3.2.2.2 Home-routed Roaming:</w:t>
      </w:r>
    </w:p>
    <w:p w:rsidR="00FC484A" w:rsidRDefault="00FC484A" w:rsidP="00FC484A">
      <w:pPr>
        <w:pStyle w:val="B2"/>
      </w:pPr>
      <w:r>
        <w:t>-</w:t>
      </w:r>
      <w:r>
        <w:tab/>
        <w:t>Step 3a: Same impact as for step 3 for the non-roaming and roaming with local breakout case above.</w:t>
      </w:r>
    </w:p>
    <w:p w:rsidR="00FC484A" w:rsidRDefault="00FC484A" w:rsidP="00FC484A">
      <w:pPr>
        <w:pStyle w:val="B2"/>
      </w:pPr>
      <w:r>
        <w:t>-</w:t>
      </w:r>
      <w:r>
        <w:tab/>
        <w:t>Step 5: Same impact as for step 10a for the Non-roaming and Roaming with Local Breakout case above.</w:t>
      </w:r>
    </w:p>
    <w:p w:rsidR="00FC484A" w:rsidRDefault="00FC484A" w:rsidP="00FC484A">
      <w:pPr>
        <w:pStyle w:val="B2"/>
      </w:pPr>
      <w:r>
        <w:t>-</w:t>
      </w:r>
      <w:r>
        <w:tab/>
        <w:t>Step 6 The V-SMF pass the EPS interworking support indication received from the AMF to the H-SMF in Nsmf_PDUSession_Create.</w:t>
      </w:r>
    </w:p>
    <w:p w:rsidR="00FC484A" w:rsidRDefault="00FC484A" w:rsidP="00FC484A">
      <w:pPr>
        <w:pStyle w:val="B2"/>
      </w:pPr>
      <w:r>
        <w:t>-</w:t>
      </w:r>
      <w:r>
        <w:tab/>
        <w:t>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SMF+PGW-C FQDN for S5/S8 interface is included in the Nudm_UECM_Registration Request.</w:t>
      </w:r>
    </w:p>
    <w:p w:rsidR="00FC484A" w:rsidRDefault="00FC484A" w:rsidP="00FC484A">
      <w:pPr>
        <w:pStyle w:val="B2"/>
      </w:pPr>
      <w:r>
        <w:t>-</w:t>
      </w:r>
      <w:r>
        <w:tab/>
        <w:t>Step 15: Same impact as in step 13 for the non-roaming and roaming with local breakout case above with the difference that it's the home SMF+PGW-C that includes the indication of Ethernet PDN type supported.</w:t>
      </w:r>
    </w:p>
    <w:p w:rsidR="00FC484A" w:rsidRDefault="00FC484A" w:rsidP="00FC484A">
      <w:pPr>
        <w:pStyle w:val="B1"/>
      </w:pPr>
      <w:r>
        <w:tab/>
        <w:t>For interworking with the N26 interface, if the PDU Session supports interworking with EPS, the SMF+PGW-C invokes EBI allocation as described in clause 4.11.1.4.1.</w:t>
      </w:r>
    </w:p>
    <w:p w:rsidR="00FC484A" w:rsidRDefault="00FC484A" w:rsidP="00FC484A">
      <w:r>
        <w:t>For non-emergency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rsidR="00FC484A" w:rsidRDefault="00FC484A" w:rsidP="00FC484A">
      <w:pPr>
        <w:pStyle w:val="B1"/>
      </w:pPr>
      <w:r>
        <w:t>-</w:t>
      </w:r>
      <w:r>
        <w:tab/>
        <w:t>If the SMF does not receive the interworking indication, the SMF makes its decision based on subscription.</w:t>
      </w:r>
    </w:p>
    <w:p w:rsidR="00FC484A" w:rsidRDefault="00FC484A" w:rsidP="00FC484A">
      <w:r>
        <w:t>For emergency PDU Session via non-3GPP, the AMF determines if EPS interworking is supported and sends the indication to the SMF in the same way as for emergency PDU Session via 3GPP supporting EPS interworking.</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E2B" w:rsidRDefault="004B4E2B">
      <w:r>
        <w:separator/>
      </w:r>
    </w:p>
  </w:endnote>
  <w:endnote w:type="continuationSeparator" w:id="0">
    <w:p w:rsidR="004B4E2B" w:rsidRDefault="004B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E2B" w:rsidRDefault="004B4E2B">
      <w:r>
        <w:separator/>
      </w:r>
    </w:p>
  </w:footnote>
  <w:footnote w:type="continuationSeparator" w:id="0">
    <w:p w:rsidR="004B4E2B" w:rsidRDefault="004B4E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hange3">
    <w15:presenceInfo w15:providerId="None" w15:userId="Huawei Chang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01A64"/>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4E2B"/>
    <w:rsid w:val="004B75B7"/>
    <w:rsid w:val="00504314"/>
    <w:rsid w:val="00514818"/>
    <w:rsid w:val="0051580D"/>
    <w:rsid w:val="00524056"/>
    <w:rsid w:val="00537FB7"/>
    <w:rsid w:val="00547111"/>
    <w:rsid w:val="00592D74"/>
    <w:rsid w:val="005E2C44"/>
    <w:rsid w:val="005E65C0"/>
    <w:rsid w:val="00621188"/>
    <w:rsid w:val="006257ED"/>
    <w:rsid w:val="00625CC6"/>
    <w:rsid w:val="006742C4"/>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2A70"/>
    <w:rsid w:val="007D5352"/>
    <w:rsid w:val="007D6A07"/>
    <w:rsid w:val="007E7692"/>
    <w:rsid w:val="007F2012"/>
    <w:rsid w:val="007F7259"/>
    <w:rsid w:val="008040A8"/>
    <w:rsid w:val="008279FA"/>
    <w:rsid w:val="008626E7"/>
    <w:rsid w:val="00870EE7"/>
    <w:rsid w:val="0087737C"/>
    <w:rsid w:val="00881457"/>
    <w:rsid w:val="008863B9"/>
    <w:rsid w:val="008A45A6"/>
    <w:rsid w:val="008B38B8"/>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C484A"/>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E7692"/>
    <w:rPr>
      <w:rFonts w:ascii="Times New Roman" w:hAnsi="Times New Roman"/>
      <w:lang w:val="en-GB" w:eastAsia="en-US"/>
    </w:rPr>
  </w:style>
  <w:style w:type="character" w:customStyle="1" w:styleId="B1Char">
    <w:name w:val="B1 Char"/>
    <w:link w:val="B1"/>
    <w:locked/>
    <w:rsid w:val="007E7692"/>
    <w:rPr>
      <w:rFonts w:ascii="Times New Roman" w:hAnsi="Times New Roman"/>
      <w:lang w:val="en-GB" w:eastAsia="en-US"/>
    </w:rPr>
  </w:style>
  <w:style w:type="character" w:customStyle="1" w:styleId="THChar">
    <w:name w:val="TH Char"/>
    <w:link w:val="TH"/>
    <w:qFormat/>
    <w:locked/>
    <w:rsid w:val="007E7692"/>
    <w:rPr>
      <w:rFonts w:ascii="Arial" w:hAnsi="Arial"/>
      <w:b/>
      <w:lang w:val="en-GB" w:eastAsia="en-US"/>
    </w:rPr>
  </w:style>
  <w:style w:type="character" w:customStyle="1" w:styleId="TFChar">
    <w:name w:val="TF Char"/>
    <w:link w:val="TF"/>
    <w:locked/>
    <w:rsid w:val="007E7692"/>
    <w:rPr>
      <w:rFonts w:ascii="Arial" w:hAnsi="Arial"/>
      <w:b/>
      <w:lang w:val="en-GB" w:eastAsia="en-US"/>
    </w:rPr>
  </w:style>
  <w:style w:type="character" w:customStyle="1" w:styleId="B2Char">
    <w:name w:val="B2 Char"/>
    <w:link w:val="B2"/>
    <w:locked/>
    <w:rsid w:val="007E7692"/>
    <w:rPr>
      <w:rFonts w:ascii="Times New Roman" w:hAnsi="Times New Roman"/>
      <w:lang w:val="en-GB" w:eastAsia="en-US"/>
    </w:rPr>
  </w:style>
  <w:style w:type="character" w:customStyle="1" w:styleId="5Char">
    <w:name w:val="标题 5 Char"/>
    <w:basedOn w:val="a0"/>
    <w:link w:val="5"/>
    <w:rsid w:val="00FC484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750851">
      <w:bodyDiv w:val="1"/>
      <w:marLeft w:val="0"/>
      <w:marRight w:val="0"/>
      <w:marTop w:val="0"/>
      <w:marBottom w:val="0"/>
      <w:divBdr>
        <w:top w:val="none" w:sz="0" w:space="0" w:color="auto"/>
        <w:left w:val="none" w:sz="0" w:space="0" w:color="auto"/>
        <w:bottom w:val="none" w:sz="0" w:space="0" w:color="auto"/>
        <w:right w:val="none" w:sz="0" w:space="0" w:color="auto"/>
      </w:divBdr>
    </w:div>
    <w:div w:id="1684043059">
      <w:bodyDiv w:val="1"/>
      <w:marLeft w:val="0"/>
      <w:marRight w:val="0"/>
      <w:marTop w:val="0"/>
      <w:marBottom w:val="0"/>
      <w:divBdr>
        <w:top w:val="none" w:sz="0" w:space="0" w:color="auto"/>
        <w:left w:val="none" w:sz="0" w:space="0" w:color="auto"/>
        <w:bottom w:val="none" w:sz="0" w:space="0" w:color="auto"/>
        <w:right w:val="none" w:sz="0" w:space="0" w:color="auto"/>
      </w:divBdr>
    </w:div>
    <w:div w:id="1827477644">
      <w:bodyDiv w:val="1"/>
      <w:marLeft w:val="0"/>
      <w:marRight w:val="0"/>
      <w:marTop w:val="0"/>
      <w:marBottom w:val="0"/>
      <w:divBdr>
        <w:top w:val="none" w:sz="0" w:space="0" w:color="auto"/>
        <w:left w:val="none" w:sz="0" w:space="0" w:color="auto"/>
        <w:bottom w:val="none" w:sz="0" w:space="0" w:color="auto"/>
        <w:right w:val="none" w:sz="0" w:space="0" w:color="auto"/>
      </w:divBdr>
    </w:div>
    <w:div w:id="18580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2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3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1567B-E369-4231-A139-36E9AA07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7313</Words>
  <Characters>41689</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Change3</cp:lastModifiedBy>
  <cp:revision>2</cp:revision>
  <cp:lastPrinted>1899-12-31T23:00:00Z</cp:lastPrinted>
  <dcterms:created xsi:type="dcterms:W3CDTF">2021-08-10T06:51:00Z</dcterms:created>
  <dcterms:modified xsi:type="dcterms:W3CDTF">2021-08-10T06:51:00Z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(3)h20Af8f+we+U/9lhf3ESLBdbG4DOeffu99eGKQTotyYVdsi036kZPbnkTwLnPdiZ5i1n0Cx0
NaB5+KEhT+k6EASLlasn51TKAlGR06JXJLhe8Hp8PYrVfiCsWG2hiWFIyZ2Um+JkjhhN6pm7
ZwCRw9ctwgurd5zb5TGjjr7HPNgkxnxQBusHKzBvS6FLmjBTNK5O5k3fU2tC7PY/Y8B9pmjq
9dOzOnWdZvkslBli7P</vt:lpwstr>
  </property>
  <property fmtid="{D5CDD505-2E9C-101B-9397-08002B2CF9AE}" pid="26" name="_2015_ms_pID_7253431">
    <vt:lpwstr>UT4rMruNN1j6vnO1WsPYDTKI3WwTlsxbmjLOkX1iW8V14Xwok8n+y5
FObPkeLjD0L4xPevDqj7ZscU+9kM0UfKVb0m0tkzUtE/rnEF1CuWdDcsJv+5e3Ar11DzA6pX
aRt9N6O8ctV35XlNNM/6Uy2v1T/wemm98RtdXlPNPkifxkgQeyX+QrOzFJq1PVh5mdulroXv
g6PJ9/nDU6/BkShMsgoSsB98BoJODaYLSgE2</vt:lpwstr>
  </property>
  <property fmtid="{D5CDD505-2E9C-101B-9397-08002B2CF9AE}" pid="27" name="_2015_ms_pID_7253432">
    <vt:lpwstr>sOrGR0LjxNASosrR1DFQI/o=</vt:lpwstr>
  </property>
</Properties>
</file>